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A0760" w14:textId="24EE4D05" w:rsidR="006F0381" w:rsidRDefault="006F0381" w:rsidP="00A42170">
      <w:pPr>
        <w:ind w:left="567" w:hanging="425"/>
        <w:rPr>
          <w:lang w:val="es-ES"/>
        </w:rPr>
      </w:pPr>
    </w:p>
    <w:p w14:paraId="773A0761" w14:textId="77777777" w:rsidR="00A42170" w:rsidRPr="00375DFB" w:rsidRDefault="00A42170" w:rsidP="00A42170">
      <w:pPr>
        <w:ind w:left="567" w:hanging="425"/>
        <w:jc w:val="center"/>
        <w:rPr>
          <w:rFonts w:cs="Calibri"/>
          <w:sz w:val="44"/>
          <w:szCs w:val="36"/>
          <w:lang w:val="en-GB"/>
        </w:rPr>
      </w:pPr>
      <w:r w:rsidRPr="00375DFB">
        <w:rPr>
          <w:sz w:val="44"/>
          <w:szCs w:val="36"/>
          <w:lang w:val="bg"/>
        </w:rPr>
        <w:t>Шаблон за фиш за обучение</w:t>
      </w:r>
    </w:p>
    <w:p w14:paraId="773A0762" w14:textId="77777777" w:rsidR="00A42170" w:rsidRPr="00ED480C" w:rsidRDefault="00A42170" w:rsidP="00A42170">
      <w:pPr>
        <w:pStyle w:val="Heading1"/>
        <w:ind w:left="567" w:hanging="425"/>
        <w:rPr>
          <w:rFonts w:ascii="Arial Rounded MT Bold" w:hAnsi="Arial Rounded MT Bold" w:cs="Arial"/>
          <w:sz w:val="22"/>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6913"/>
      </w:tblGrid>
      <w:tr w:rsidR="00A42170" w:rsidRPr="00ED480C" w14:paraId="773A0765" w14:textId="77777777" w:rsidTr="00A42170">
        <w:trPr>
          <w:trHeight w:hRule="exact" w:val="388"/>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763"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Заглавие</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3A0764" w14:textId="08831DD4" w:rsidR="00A42170" w:rsidRPr="00ED480C" w:rsidRDefault="005C51E3" w:rsidP="005C5685">
            <w:pPr>
              <w:ind w:left="567" w:hanging="425"/>
              <w:rPr>
                <w:rFonts w:ascii="Arial Rounded MT Bold" w:hAnsi="Arial Rounded MT Bold" w:cs="Arial"/>
                <w:lang w:val="en-GB"/>
              </w:rPr>
            </w:pPr>
            <w:r>
              <w:rPr>
                <w:lang w:val="bg"/>
              </w:rPr>
              <w:t>Бизнес и стратегии</w:t>
            </w:r>
            <w:r w:rsidR="005C5685">
              <w:rPr>
                <w:lang w:val="bg"/>
              </w:rPr>
              <w:t xml:space="preserve"> за конкурентоспособност</w:t>
            </w:r>
          </w:p>
        </w:tc>
      </w:tr>
      <w:tr w:rsidR="00A42170" w:rsidRPr="00ED480C" w14:paraId="773A0768" w14:textId="77777777" w:rsidTr="00B51FAC">
        <w:trPr>
          <w:trHeight w:hRule="exact" w:val="1276"/>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766"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Ключови думи (мета таг)</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73A0767" w14:textId="77777777" w:rsidR="00A42170" w:rsidRPr="00ED480C" w:rsidRDefault="005C51E3" w:rsidP="00A42170">
            <w:pPr>
              <w:ind w:left="567" w:hanging="425"/>
              <w:rPr>
                <w:rFonts w:ascii="Arial Rounded MT Bold" w:hAnsi="Arial Rounded MT Bold" w:cs="Arial"/>
                <w:b/>
                <w:lang w:val="en-GB"/>
              </w:rPr>
            </w:pPr>
            <w:r>
              <w:rPr>
                <w:b/>
                <w:lang w:val="bg"/>
              </w:rPr>
              <w:t>Стратегия с ниски разходи, стратегия за диференциация, стратегия за най-добри разходи, стратегия за фокусиране, оценка на риска</w:t>
            </w:r>
          </w:p>
        </w:tc>
      </w:tr>
      <w:tr w:rsidR="00A42170" w:rsidRPr="00ED480C" w14:paraId="773A076B" w14:textId="77777777"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A0769"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Предоставена от</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3A076A" w14:textId="277B6F34" w:rsidR="00A42170" w:rsidRPr="00ED480C" w:rsidRDefault="005C5685" w:rsidP="00A42170">
            <w:pPr>
              <w:ind w:left="567" w:hanging="425"/>
              <w:rPr>
                <w:rFonts w:ascii="Arial Rounded MT Bold" w:hAnsi="Arial Rounded MT Bold" w:cs="Arial"/>
                <w:b/>
                <w:lang w:val="en-GB"/>
              </w:rPr>
            </w:pPr>
            <w:r>
              <w:rPr>
                <w:b/>
                <w:lang w:val="bg"/>
              </w:rPr>
              <w:t>AИР</w:t>
            </w:r>
            <w:r w:rsidR="005C51E3">
              <w:rPr>
                <w:b/>
                <w:lang w:val="bg"/>
              </w:rPr>
              <w:t xml:space="preserve"> Костинброд</w:t>
            </w:r>
          </w:p>
        </w:tc>
      </w:tr>
      <w:tr w:rsidR="00A42170" w:rsidRPr="00ED480C" w14:paraId="773A076E"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76C"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Език</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3A076D" w14:textId="72D7FE5F" w:rsidR="00A42170" w:rsidRPr="00ED480C" w:rsidRDefault="005C5685" w:rsidP="00A42170">
            <w:pPr>
              <w:ind w:left="567" w:hanging="425"/>
              <w:rPr>
                <w:rFonts w:ascii="Arial Rounded MT Bold" w:hAnsi="Arial Rounded MT Bold" w:cs="Arial"/>
                <w:lang w:val="en-GB"/>
              </w:rPr>
            </w:pPr>
            <w:r>
              <w:rPr>
                <w:lang w:val="bg"/>
              </w:rPr>
              <w:t>български</w:t>
            </w:r>
          </w:p>
        </w:tc>
      </w:tr>
      <w:tr w:rsidR="00A42170" w:rsidRPr="00272FD4" w14:paraId="773A0770"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76F" w14:textId="48FB2F3D" w:rsidR="00A42170" w:rsidRPr="006A6DE9" w:rsidRDefault="00A42170" w:rsidP="005C5685">
            <w:pPr>
              <w:ind w:left="567" w:hanging="425"/>
              <w:rPr>
                <w:rFonts w:ascii="Arial Rounded MT Bold" w:hAnsi="Arial Rounded MT Bold" w:cs="Arial"/>
                <w:b/>
                <w:color w:val="FFFFFF"/>
              </w:rPr>
            </w:pPr>
            <w:r w:rsidRPr="00A42170">
              <w:rPr>
                <w:b/>
                <w:color w:val="FFFFFF"/>
                <w:lang w:val="bg"/>
              </w:rPr>
              <w:t>Цели / резултати от обучението</w:t>
            </w:r>
          </w:p>
        </w:tc>
      </w:tr>
      <w:tr w:rsidR="00A42170" w:rsidRPr="00ED480C" w14:paraId="773A0772"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3A0771" w14:textId="3D520856" w:rsidR="00A42170" w:rsidRPr="006A6DE9" w:rsidRDefault="005C51E3" w:rsidP="002B5D26">
            <w:pPr>
              <w:ind w:left="142"/>
              <w:jc w:val="both"/>
              <w:rPr>
                <w:rFonts w:ascii="Arial" w:hAnsi="Arial" w:cs="Arial"/>
              </w:rPr>
            </w:pPr>
            <w:r>
              <w:rPr>
                <w:lang w:val="bg"/>
              </w:rPr>
              <w:t xml:space="preserve">Основната цел на </w:t>
            </w:r>
            <w:r w:rsidR="00C94D8E">
              <w:rPr>
                <w:lang w:val="bg"/>
              </w:rPr>
              <w:t>модула</w:t>
            </w:r>
            <w:r>
              <w:rPr>
                <w:lang w:val="bg"/>
              </w:rPr>
              <w:t xml:space="preserve"> е да се обърне внимание на бизнес и конкурентни стратегии по начин, който</w:t>
            </w:r>
            <w:r w:rsidR="00D314C0">
              <w:rPr>
                <w:lang w:val="bg"/>
              </w:rPr>
              <w:t xml:space="preserve"> повишава осведомеността на</w:t>
            </w:r>
            <w:r>
              <w:rPr>
                <w:lang w:val="bg"/>
              </w:rPr>
              <w:t xml:space="preserve">  </w:t>
            </w:r>
            <w:r w:rsidR="005C5685">
              <w:rPr>
                <w:lang w:val="bg"/>
              </w:rPr>
              <w:t>обучаемите</w:t>
            </w:r>
            <w:r w:rsidR="002B5D26">
              <w:rPr>
                <w:lang w:val="bg"/>
              </w:rPr>
              <w:t xml:space="preserve">, по начин, по който </w:t>
            </w:r>
            <w:r w:rsidR="00D314C0">
              <w:rPr>
                <w:lang w:val="bg"/>
              </w:rPr>
              <w:t xml:space="preserve">да </w:t>
            </w:r>
            <w:r>
              <w:rPr>
                <w:lang w:val="bg"/>
              </w:rPr>
              <w:t xml:space="preserve"> </w:t>
            </w:r>
            <w:r w:rsidR="002B5D26">
              <w:rPr>
                <w:lang w:val="bg"/>
              </w:rPr>
              <w:t>разпознаят стойността на знанието</w:t>
            </w:r>
            <w:r>
              <w:rPr>
                <w:lang w:val="bg"/>
              </w:rPr>
              <w:t xml:space="preserve"> не</w:t>
            </w:r>
            <w:r w:rsidR="00D314C0">
              <w:rPr>
                <w:lang w:val="bg"/>
              </w:rPr>
              <w:t xml:space="preserve"> само</w:t>
            </w:r>
            <w:r>
              <w:rPr>
                <w:lang w:val="bg"/>
              </w:rPr>
              <w:t xml:space="preserve"> в </w:t>
            </w:r>
            <w:r w:rsidR="002B5D26">
              <w:rPr>
                <w:lang w:val="bg"/>
              </w:rPr>
              <w:t xml:space="preserve">чисто </w:t>
            </w:r>
            <w:r>
              <w:rPr>
                <w:lang w:val="bg"/>
              </w:rPr>
              <w:t xml:space="preserve">практически </w:t>
            </w:r>
            <w:r w:rsidR="002B5D26">
              <w:rPr>
                <w:lang w:val="bg"/>
              </w:rPr>
              <w:t xml:space="preserve">контекст, а паралелно с това обучаемите да получат възможност да </w:t>
            </w:r>
            <w:r w:rsidR="00D314C0">
              <w:rPr>
                <w:lang w:val="bg"/>
              </w:rPr>
              <w:t xml:space="preserve">трансформират начина </w:t>
            </w:r>
            <w:r w:rsidR="002B5D26">
              <w:rPr>
                <w:lang w:val="bg"/>
              </w:rPr>
              <w:t>си на мислене: този</w:t>
            </w:r>
            <w:r>
              <w:rPr>
                <w:lang w:val="bg"/>
              </w:rPr>
              <w:t xml:space="preserve"> конкретна тема за бизнес и конкурентни стратегии се</w:t>
            </w:r>
            <w:r w:rsidR="002B5D26">
              <w:rPr>
                <w:lang w:val="bg"/>
              </w:rPr>
              <w:t xml:space="preserve"> </w:t>
            </w:r>
            <w:r>
              <w:rPr>
                <w:lang w:val="bg"/>
              </w:rPr>
              <w:t>състои от бизнес</w:t>
            </w:r>
            <w:r w:rsidRPr="005C51E3">
              <w:rPr>
                <w:lang w:val="bg"/>
              </w:rPr>
              <w:t xml:space="preserve"> подходи </w:t>
            </w:r>
            <w:r>
              <w:rPr>
                <w:lang w:val="bg"/>
              </w:rPr>
              <w:t xml:space="preserve">и </w:t>
            </w:r>
            <w:r w:rsidR="002B5D26">
              <w:rPr>
                <w:lang w:val="bg"/>
              </w:rPr>
              <w:t>инициативи, с цел</w:t>
            </w:r>
            <w:r w:rsidRPr="005C51E3">
              <w:rPr>
                <w:lang w:val="bg"/>
              </w:rPr>
              <w:t xml:space="preserve"> да</w:t>
            </w:r>
            <w:r w:rsidR="002B5D26">
              <w:rPr>
                <w:lang w:val="bg"/>
              </w:rPr>
              <w:t xml:space="preserve"> се</w:t>
            </w:r>
            <w:r w:rsidRPr="005C51E3">
              <w:rPr>
                <w:lang w:val="bg"/>
              </w:rPr>
              <w:t xml:space="preserve"> привлича</w:t>
            </w:r>
            <w:r w:rsidR="002B5D26">
              <w:rPr>
                <w:lang w:val="bg"/>
              </w:rPr>
              <w:t>т</w:t>
            </w:r>
            <w:r w:rsidRPr="005C51E3">
              <w:rPr>
                <w:lang w:val="bg"/>
              </w:rPr>
              <w:t xml:space="preserve"> клиенти и да им </w:t>
            </w:r>
            <w:r w:rsidR="002B5D26">
              <w:rPr>
                <w:lang w:val="bg"/>
              </w:rPr>
              <w:t xml:space="preserve">се </w:t>
            </w:r>
            <w:r w:rsidRPr="005C51E3">
              <w:rPr>
                <w:lang w:val="bg"/>
              </w:rPr>
              <w:t xml:space="preserve">доставя </w:t>
            </w:r>
            <w:r w:rsidR="002B5D26">
              <w:rPr>
                <w:lang w:val="bg"/>
              </w:rPr>
              <w:t>добавена</w:t>
            </w:r>
            <w:r w:rsidRPr="005C51E3">
              <w:rPr>
                <w:lang w:val="bg"/>
              </w:rPr>
              <w:t xml:space="preserve"> стойност чрез изпълнение на очакванията им, както и за укрепване на пазарната си позиция.</w:t>
            </w:r>
          </w:p>
        </w:tc>
      </w:tr>
      <w:tr w:rsidR="00A42170" w:rsidRPr="00272FD4" w14:paraId="773A0774"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773"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Описание</w:t>
            </w:r>
          </w:p>
        </w:tc>
      </w:tr>
      <w:tr w:rsidR="00A42170" w:rsidRPr="00ED480C" w14:paraId="773A077B"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3A0775" w14:textId="77777777" w:rsidR="006F7FC1" w:rsidRPr="006A6DE9" w:rsidRDefault="006F7FC1" w:rsidP="00BD5C78">
            <w:pPr>
              <w:rPr>
                <w:rFonts w:ascii="Arial" w:hAnsi="Arial" w:cs="Arial"/>
              </w:rPr>
            </w:pPr>
          </w:p>
          <w:p w14:paraId="773A0776" w14:textId="3C4CE36E" w:rsidR="00A42170" w:rsidRPr="003F20A9" w:rsidRDefault="00C21488" w:rsidP="00BD5C78">
            <w:pPr>
              <w:rPr>
                <w:rFonts w:ascii="Arial" w:hAnsi="Arial" w:cs="Arial"/>
                <w:lang w:val="bg-BG"/>
              </w:rPr>
            </w:pPr>
            <w:r>
              <w:rPr>
                <w:lang w:val="bg"/>
              </w:rPr>
              <w:t>Модулът</w:t>
            </w:r>
            <w:r w:rsidR="006F7FC1">
              <w:rPr>
                <w:lang w:val="bg"/>
              </w:rPr>
              <w:t xml:space="preserve"> обхваща четири основни теми, отнасящи се до конкурентни и бизнес стратегии: стратегия </w:t>
            </w:r>
            <w:r w:rsidR="003F20A9">
              <w:rPr>
                <w:lang w:val="bg"/>
              </w:rPr>
              <w:t>за разходно лидерство</w:t>
            </w:r>
            <w:r w:rsidR="006F7FC1">
              <w:rPr>
                <w:lang w:val="bg"/>
              </w:rPr>
              <w:t xml:space="preserve">, стратегия за </w:t>
            </w:r>
            <w:r w:rsidR="003F20A9">
              <w:rPr>
                <w:lang w:val="bg"/>
              </w:rPr>
              <w:t>диференциация, стратегия за оптимални</w:t>
            </w:r>
            <w:r w:rsidR="006F7FC1">
              <w:rPr>
                <w:lang w:val="bg"/>
              </w:rPr>
              <w:t xml:space="preserve"> разходи и</w:t>
            </w:r>
            <w:r w:rsidR="003F20A9">
              <w:rPr>
                <w:lang w:val="bg"/>
              </w:rPr>
              <w:t xml:space="preserve"> фокусирана</w:t>
            </w:r>
            <w:r w:rsidR="006F7FC1">
              <w:rPr>
                <w:lang w:val="bg"/>
              </w:rPr>
              <w:t xml:space="preserve"> стратегия. Специално внимание се отделя на оценката на риска и практическите последици от нея.</w:t>
            </w:r>
          </w:p>
          <w:p w14:paraId="773A0777" w14:textId="77777777" w:rsidR="00025B5A" w:rsidRPr="006A6DE9" w:rsidRDefault="00025B5A" w:rsidP="00BD5C78">
            <w:pPr>
              <w:rPr>
                <w:rFonts w:ascii="Arial" w:hAnsi="Arial" w:cs="Arial"/>
                <w:lang w:val="bg"/>
              </w:rPr>
            </w:pPr>
          </w:p>
          <w:p w14:paraId="773A0778" w14:textId="77777777" w:rsidR="00025B5A" w:rsidRDefault="00025B5A" w:rsidP="00BD5C78">
            <w:pPr>
              <w:rPr>
                <w:rFonts w:ascii="Arial" w:hAnsi="Arial" w:cs="Arial"/>
                <w:lang w:val="bg-BG"/>
              </w:rPr>
            </w:pPr>
          </w:p>
          <w:p w14:paraId="773A0779" w14:textId="77777777" w:rsidR="00025B5A" w:rsidRDefault="00025B5A" w:rsidP="00BD5C78">
            <w:pPr>
              <w:rPr>
                <w:rFonts w:ascii="Arial" w:hAnsi="Arial" w:cs="Arial"/>
                <w:lang w:val="bg-BG"/>
              </w:rPr>
            </w:pPr>
          </w:p>
          <w:p w14:paraId="773A077A" w14:textId="77777777" w:rsidR="00025B5A" w:rsidRPr="00025B5A" w:rsidRDefault="00025B5A" w:rsidP="00BD5C78">
            <w:pPr>
              <w:rPr>
                <w:rFonts w:ascii="Arial" w:hAnsi="Arial" w:cs="Arial"/>
                <w:lang w:val="bg-BG"/>
              </w:rPr>
            </w:pPr>
          </w:p>
        </w:tc>
      </w:tr>
      <w:tr w:rsidR="00A42170" w:rsidRPr="00272FD4" w14:paraId="773A077D"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77C"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lastRenderedPageBreak/>
              <w:t>Съдържание, подредено в 3 нива</w:t>
            </w:r>
          </w:p>
        </w:tc>
      </w:tr>
      <w:tr w:rsidR="00A42170" w:rsidRPr="00ED480C" w14:paraId="773A085A"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3A077F" w14:textId="40813D35" w:rsidR="00A42170" w:rsidRPr="00025B5A" w:rsidRDefault="00A42170" w:rsidP="00025B5A">
            <w:pPr>
              <w:numPr>
                <w:ilvl w:val="0"/>
                <w:numId w:val="5"/>
              </w:numPr>
              <w:ind w:left="567" w:hanging="425"/>
              <w:rPr>
                <w:rFonts w:ascii="Arial Rounded MT Bold" w:hAnsi="Arial Rounded MT Bold" w:cs="Arial"/>
                <w:b/>
                <w:lang w:val="en-GB"/>
              </w:rPr>
            </w:pPr>
            <w:r w:rsidRPr="00025B5A">
              <w:rPr>
                <w:b/>
                <w:lang w:val="bg"/>
              </w:rPr>
              <w:t>Име на модула : Бизнес и конкурентни стратегии</w:t>
            </w:r>
          </w:p>
          <w:p w14:paraId="773A0780" w14:textId="4915FE41" w:rsidR="00025B5A" w:rsidRPr="00025B5A" w:rsidRDefault="00025B5A" w:rsidP="00025B5A">
            <w:pPr>
              <w:numPr>
                <w:ilvl w:val="1"/>
                <w:numId w:val="5"/>
              </w:numPr>
              <w:rPr>
                <w:rFonts w:ascii="Arial Rounded MT Bold" w:hAnsi="Arial Rounded MT Bold" w:cs="Arial"/>
                <w:lang w:val="en-GB"/>
              </w:rPr>
            </w:pPr>
            <w:r w:rsidRPr="00025B5A">
              <w:rPr>
                <w:lang w:val="bg"/>
              </w:rPr>
              <w:t xml:space="preserve">СТРАТЕГИЯ ЗА </w:t>
            </w:r>
            <w:r w:rsidR="003F20A9">
              <w:rPr>
                <w:lang w:val="bg"/>
              </w:rPr>
              <w:t>ОПТИМАЛНИ</w:t>
            </w:r>
            <w:r w:rsidRPr="00025B5A">
              <w:rPr>
                <w:lang w:val="bg"/>
              </w:rPr>
              <w:t xml:space="preserve"> РАЗХОДИ</w:t>
            </w:r>
          </w:p>
          <w:p w14:paraId="773A0781" w14:textId="7D5ABD2C" w:rsidR="00EE5499" w:rsidRDefault="003F20A9" w:rsidP="00025B5A">
            <w:pPr>
              <w:numPr>
                <w:ilvl w:val="2"/>
                <w:numId w:val="5"/>
              </w:numPr>
              <w:rPr>
                <w:rFonts w:ascii="Arial Rounded MT Bold" w:hAnsi="Arial Rounded MT Bold" w:cs="Arial"/>
                <w:lang w:val="en-GB"/>
              </w:rPr>
            </w:pPr>
            <w:r>
              <w:rPr>
                <w:lang w:val="bg"/>
              </w:rPr>
              <w:t>Въведение</w:t>
            </w:r>
          </w:p>
          <w:p w14:paraId="773A0782" w14:textId="0B2E25D6" w:rsidR="00025B5A" w:rsidRPr="006A6DE9" w:rsidRDefault="00025B5A" w:rsidP="00EE5499">
            <w:pPr>
              <w:ind w:left="1224"/>
              <w:rPr>
                <w:rFonts w:ascii="Arial Rounded MT Bold" w:hAnsi="Arial Rounded MT Bold" w:cs="Arial"/>
                <w:lang w:val="bg"/>
              </w:rPr>
            </w:pPr>
            <w:r w:rsidRPr="00025B5A">
              <w:rPr>
                <w:lang w:val="bg"/>
              </w:rPr>
              <w:t xml:space="preserve">Като концепция, </w:t>
            </w:r>
            <w:r w:rsidR="003F20A9">
              <w:rPr>
                <w:lang w:val="bg"/>
              </w:rPr>
              <w:t>„най-добра цена“</w:t>
            </w:r>
            <w:r w:rsidRPr="00025B5A">
              <w:rPr>
                <w:lang w:val="bg"/>
              </w:rPr>
              <w:t xml:space="preserve"> означава високо качество и ниска цена на даден продукт. Този термин се използва за указване на ситуация, при която компанията се опитва да постигне най-добрата (най-ниска) цена спрямо конкурентите, които предлагат подобни продукти и едновременно се опитва да </w:t>
            </w:r>
            <w:r w:rsidR="00D75F68">
              <w:rPr>
                <w:lang w:val="bg"/>
              </w:rPr>
              <w:t>предложи по-добро качество</w:t>
            </w:r>
            <w:r w:rsidRPr="00025B5A">
              <w:rPr>
                <w:lang w:val="bg"/>
              </w:rPr>
              <w:t>.</w:t>
            </w:r>
          </w:p>
          <w:p w14:paraId="773A0783" w14:textId="1281DB43" w:rsidR="00025B5A" w:rsidRDefault="00025B5A" w:rsidP="00025B5A">
            <w:pPr>
              <w:ind w:left="1224"/>
              <w:rPr>
                <w:rFonts w:asciiTheme="minorHAnsi" w:hAnsiTheme="minorHAnsi" w:cs="Arial"/>
                <w:lang w:val="bg-BG"/>
              </w:rPr>
            </w:pPr>
            <w:r w:rsidRPr="00025B5A">
              <w:rPr>
                <w:lang w:val="bg"/>
              </w:rPr>
              <w:t xml:space="preserve">Стратегията за </w:t>
            </w:r>
            <w:r w:rsidR="00D75F68">
              <w:rPr>
                <w:lang w:val="bg"/>
              </w:rPr>
              <w:t>оптимални</w:t>
            </w:r>
            <w:r w:rsidRPr="00025B5A">
              <w:rPr>
                <w:lang w:val="bg"/>
              </w:rPr>
              <w:t xml:space="preserve"> разходи е стратегията за повишаване на качеството на продуктите, като същевременно се намаляват разходите. Тази стратегия се прилага, за да даде на клиентите "по-голяма стойност за парите".</w:t>
            </w:r>
          </w:p>
          <w:p w14:paraId="773A0784" w14:textId="45EFFDC1" w:rsidR="00025B5A" w:rsidRDefault="00025B5A" w:rsidP="00025B5A">
            <w:pPr>
              <w:ind w:left="1224"/>
              <w:rPr>
                <w:rFonts w:asciiTheme="minorHAnsi" w:hAnsiTheme="minorHAnsi" w:cs="Arial"/>
                <w:lang w:val="bg-BG"/>
              </w:rPr>
            </w:pPr>
            <w:r w:rsidRPr="00025B5A">
              <w:rPr>
                <w:lang w:val="bg"/>
              </w:rPr>
              <w:t xml:space="preserve">Постига се чрез задоволяване на очакванията на клиентите относно ключови атрибути на продуктите. В същото време цените </w:t>
            </w:r>
            <w:r w:rsidR="00D75F68">
              <w:rPr>
                <w:lang w:val="bg"/>
              </w:rPr>
              <w:t>остават</w:t>
            </w:r>
            <w:r w:rsidRPr="00025B5A">
              <w:rPr>
                <w:lang w:val="bg"/>
              </w:rPr>
              <w:t xml:space="preserve"> по-ниски от </w:t>
            </w:r>
            <w:r w:rsidR="00D75F68">
              <w:rPr>
                <w:lang w:val="bg"/>
              </w:rPr>
              <w:t xml:space="preserve">тези на </w:t>
            </w:r>
            <w:r w:rsidRPr="00025B5A">
              <w:rPr>
                <w:lang w:val="bg"/>
              </w:rPr>
              <w:t>конкурентите.</w:t>
            </w:r>
          </w:p>
          <w:p w14:paraId="773A0785" w14:textId="71533776" w:rsidR="00025B5A" w:rsidRDefault="00025B5A" w:rsidP="00025B5A">
            <w:pPr>
              <w:ind w:left="1224"/>
              <w:rPr>
                <w:rFonts w:asciiTheme="minorHAnsi" w:hAnsiTheme="minorHAnsi" w:cs="Arial"/>
                <w:lang w:val="bg-BG"/>
              </w:rPr>
            </w:pPr>
            <w:r w:rsidRPr="00025B5A">
              <w:rPr>
                <w:lang w:val="bg"/>
              </w:rPr>
              <w:t>Следвайки най-изгодната стратегия, компанията се</w:t>
            </w:r>
            <w:r w:rsidR="00D75F68">
              <w:rPr>
                <w:lang w:val="bg"/>
              </w:rPr>
              <w:t xml:space="preserve"> опитва да привлече "купувачите, които разбират каква е </w:t>
            </w:r>
            <w:r w:rsidRPr="00025B5A">
              <w:rPr>
                <w:lang w:val="bg"/>
              </w:rPr>
              <w:t>стойността" (тези купувачи, които искат превъзходен продукт на по-ниска цена).</w:t>
            </w:r>
          </w:p>
          <w:p w14:paraId="773A0786" w14:textId="2958CD72" w:rsidR="00025B5A" w:rsidRDefault="00025B5A" w:rsidP="00025B5A">
            <w:pPr>
              <w:ind w:left="1224"/>
              <w:rPr>
                <w:rFonts w:asciiTheme="minorHAnsi" w:hAnsiTheme="minorHAnsi" w:cs="Arial"/>
                <w:lang w:val="bg-BG"/>
              </w:rPr>
            </w:pPr>
            <w:r w:rsidRPr="00025B5A">
              <w:rPr>
                <w:lang w:val="bg"/>
              </w:rPr>
              <w:t xml:space="preserve">Тази стратегия </w:t>
            </w:r>
            <w:r w:rsidR="00D75F68">
              <w:rPr>
                <w:lang w:val="bg"/>
              </w:rPr>
              <w:t>представлява</w:t>
            </w:r>
            <w:r w:rsidRPr="00025B5A">
              <w:rPr>
                <w:lang w:val="bg"/>
              </w:rPr>
              <w:t xml:space="preserve"> </w:t>
            </w:r>
            <w:r w:rsidR="00D75F68">
              <w:rPr>
                <w:lang w:val="bg"/>
              </w:rPr>
              <w:t>„</w:t>
            </w:r>
            <w:r w:rsidRPr="00025B5A">
              <w:rPr>
                <w:lang w:val="bg"/>
              </w:rPr>
              <w:t>хибрид</w:t>
            </w:r>
            <w:r w:rsidR="00D75F68">
              <w:rPr>
                <w:lang w:val="bg"/>
              </w:rPr>
              <w:t>“ по своята същност</w:t>
            </w:r>
            <w:r w:rsidRPr="00025B5A">
              <w:rPr>
                <w:lang w:val="bg"/>
              </w:rPr>
              <w:t xml:space="preserve">. </w:t>
            </w:r>
            <w:r w:rsidR="00D75F68">
              <w:rPr>
                <w:lang w:val="bg"/>
              </w:rPr>
              <w:t>Тя</w:t>
            </w:r>
            <w:r w:rsidRPr="00025B5A">
              <w:rPr>
                <w:lang w:val="bg"/>
              </w:rPr>
              <w:t xml:space="preserve"> баланси</w:t>
            </w:r>
            <w:r w:rsidR="00D75F68">
              <w:rPr>
                <w:lang w:val="bg"/>
              </w:rPr>
              <w:t>ра</w:t>
            </w:r>
            <w:r w:rsidRPr="00025B5A">
              <w:rPr>
                <w:lang w:val="bg"/>
              </w:rPr>
              <w:t xml:space="preserve"> стратегически акцент върху ниската цена срещу стратегически акцент върху диференциацията, която е разбираема.</w:t>
            </w:r>
          </w:p>
          <w:p w14:paraId="773A0787" w14:textId="60420978" w:rsidR="00025B5A" w:rsidRPr="006A6DE9" w:rsidRDefault="00D75F68" w:rsidP="00025B5A">
            <w:pPr>
              <w:ind w:left="1224"/>
              <w:rPr>
                <w:rFonts w:ascii="Arial Rounded MT Bold" w:hAnsi="Arial Rounded MT Bold" w:cs="Arial"/>
                <w:lang w:val="bg"/>
              </w:rPr>
            </w:pPr>
            <w:r>
              <w:rPr>
                <w:lang w:val="bg"/>
              </w:rPr>
              <w:t>Тя</w:t>
            </w:r>
            <w:r w:rsidR="00025B5A" w:rsidRPr="00025B5A">
              <w:rPr>
                <w:lang w:val="bg"/>
              </w:rPr>
              <w:t xml:space="preserve"> се счита за най-мощната конкурентна стратегия от всички. </w:t>
            </w:r>
            <w:r>
              <w:rPr>
                <w:lang w:val="bg"/>
              </w:rPr>
              <w:t xml:space="preserve">Тя предполага "безмилостен стремеж да се предоставят </w:t>
            </w:r>
            <w:r w:rsidR="00025B5A" w:rsidRPr="00025B5A">
              <w:rPr>
                <w:lang w:val="bg"/>
              </w:rPr>
              <w:t xml:space="preserve">по-ниски </w:t>
            </w:r>
            <w:r>
              <w:rPr>
                <w:lang w:val="bg"/>
              </w:rPr>
              <w:t xml:space="preserve"> продуктови цени </w:t>
            </w:r>
            <w:r w:rsidR="00025B5A" w:rsidRPr="00025B5A">
              <w:rPr>
                <w:lang w:val="bg"/>
              </w:rPr>
              <w:t xml:space="preserve"> </w:t>
            </w:r>
            <w:r>
              <w:rPr>
                <w:lang w:val="bg"/>
              </w:rPr>
              <w:t>за стоки от</w:t>
            </w:r>
            <w:r w:rsidR="00025B5A" w:rsidRPr="00025B5A">
              <w:rPr>
                <w:lang w:val="bg"/>
              </w:rPr>
              <w:t xml:space="preserve"> по-висок калибър". Toyota Company следваше стратегия</w:t>
            </w:r>
            <w:r>
              <w:rPr>
                <w:lang w:val="bg"/>
              </w:rPr>
              <w:t>та за оптимални разходи</w:t>
            </w:r>
            <w:r w:rsidR="00025B5A" w:rsidRPr="00025B5A">
              <w:rPr>
                <w:lang w:val="bg"/>
              </w:rPr>
              <w:t xml:space="preserve"> за своите автомобили</w:t>
            </w:r>
            <w:r>
              <w:rPr>
                <w:lang w:val="bg"/>
              </w:rPr>
              <w:t xml:space="preserve"> под марка</w:t>
            </w:r>
            <w:r w:rsidR="00025B5A" w:rsidRPr="00025B5A">
              <w:rPr>
                <w:lang w:val="bg"/>
              </w:rPr>
              <w:t xml:space="preserve"> L</w:t>
            </w:r>
            <w:r>
              <w:rPr>
                <w:lang w:val="bg"/>
              </w:rPr>
              <w:t xml:space="preserve">exus, за да победи конкурентите от </w:t>
            </w:r>
            <w:r>
              <w:rPr>
                <w:lang w:val="en-US"/>
              </w:rPr>
              <w:t>M</w:t>
            </w:r>
            <w:r w:rsidR="00025B5A" w:rsidRPr="00025B5A">
              <w:rPr>
                <w:lang w:val="bg"/>
              </w:rPr>
              <w:t>ercedes-Benz и BMW.</w:t>
            </w:r>
          </w:p>
          <w:p w14:paraId="773A0788" w14:textId="53BD1E02" w:rsidR="00025B5A" w:rsidRPr="006A6DE9" w:rsidRDefault="00D75F68" w:rsidP="00025B5A">
            <w:pPr>
              <w:numPr>
                <w:ilvl w:val="2"/>
                <w:numId w:val="5"/>
              </w:numPr>
              <w:rPr>
                <w:rFonts w:ascii="Arial Rounded MT Bold" w:hAnsi="Arial Rounded MT Bold" w:cs="Arial"/>
                <w:lang w:val="bg"/>
              </w:rPr>
            </w:pPr>
            <w:r>
              <w:rPr>
                <w:lang w:val="bg"/>
              </w:rPr>
              <w:lastRenderedPageBreak/>
              <w:t xml:space="preserve">Примери за </w:t>
            </w:r>
            <w:r w:rsidR="00573038">
              <w:rPr>
                <w:lang w:val="bg-BG"/>
              </w:rPr>
              <w:t>с</w:t>
            </w:r>
            <w:r w:rsidR="00025B5A" w:rsidRPr="00025B5A">
              <w:rPr>
                <w:lang w:val="bg"/>
              </w:rPr>
              <w:t xml:space="preserve">тратегия за </w:t>
            </w:r>
            <w:r>
              <w:rPr>
                <w:lang w:val="bg-BG"/>
              </w:rPr>
              <w:t>оптимални</w:t>
            </w:r>
            <w:r w:rsidR="00025B5A" w:rsidRPr="00025B5A">
              <w:rPr>
                <w:lang w:val="bg"/>
              </w:rPr>
              <w:t xml:space="preserve"> разходи</w:t>
            </w:r>
          </w:p>
          <w:p w14:paraId="773A0789" w14:textId="319E56D8" w:rsidR="00025B5A" w:rsidRPr="006A6DE9" w:rsidRDefault="00025B5A" w:rsidP="00025B5A">
            <w:pPr>
              <w:ind w:left="1224"/>
              <w:rPr>
                <w:rFonts w:ascii="Arial Rounded MT Bold" w:hAnsi="Arial Rounded MT Bold" w:cs="Arial"/>
                <w:lang w:val="bg"/>
              </w:rPr>
            </w:pPr>
            <w:r w:rsidRPr="00025B5A">
              <w:rPr>
                <w:lang w:val="bg"/>
              </w:rPr>
              <w:t xml:space="preserve">Microsoft е </w:t>
            </w:r>
            <w:r w:rsidR="00573038">
              <w:rPr>
                <w:lang w:val="bg"/>
              </w:rPr>
              <w:t>типичен пример в сферата на програмното осигуряване</w:t>
            </w:r>
            <w:r w:rsidRPr="00025B5A">
              <w:rPr>
                <w:lang w:val="bg"/>
              </w:rPr>
              <w:t xml:space="preserve">. Този световноизвестен </w:t>
            </w:r>
            <w:r w:rsidR="00573038">
              <w:rPr>
                <w:lang w:val="bg"/>
              </w:rPr>
              <w:t>гигант</w:t>
            </w:r>
            <w:r w:rsidRPr="00025B5A">
              <w:rPr>
                <w:lang w:val="bg"/>
              </w:rPr>
              <w:t xml:space="preserve"> непрекъснато подобрява качеството на софтуера си и същевременно непрекъснато намалява </w:t>
            </w:r>
            <w:r w:rsidR="00573038">
              <w:rPr>
                <w:lang w:val="bg"/>
              </w:rPr>
              <w:t>цената</w:t>
            </w:r>
            <w:r w:rsidRPr="00025B5A">
              <w:rPr>
                <w:lang w:val="bg"/>
              </w:rPr>
              <w:t xml:space="preserve"> </w:t>
            </w:r>
            <w:r w:rsidR="00573038">
              <w:rPr>
                <w:lang w:val="bg"/>
              </w:rPr>
              <w:t>н</w:t>
            </w:r>
            <w:r w:rsidRPr="00025B5A">
              <w:rPr>
                <w:lang w:val="bg"/>
              </w:rPr>
              <w:t>а своите софтуерни продукти.</w:t>
            </w:r>
          </w:p>
          <w:p w14:paraId="773A078A" w14:textId="7678810A" w:rsidR="00025B5A" w:rsidRPr="006A6DE9" w:rsidRDefault="00573038" w:rsidP="00025B5A">
            <w:pPr>
              <w:numPr>
                <w:ilvl w:val="2"/>
                <w:numId w:val="5"/>
              </w:numPr>
              <w:rPr>
                <w:rFonts w:ascii="Arial Rounded MT Bold" w:hAnsi="Arial Rounded MT Bold" w:cs="Arial"/>
                <w:lang w:val="bg"/>
              </w:rPr>
            </w:pPr>
            <w:r>
              <w:rPr>
                <w:lang w:val="bg"/>
              </w:rPr>
              <w:t>Пазарни ситуации благоприятстващи</w:t>
            </w:r>
            <w:r w:rsidR="00025B5A" w:rsidRPr="00025B5A">
              <w:rPr>
                <w:lang w:val="bg"/>
              </w:rPr>
              <w:t xml:space="preserve"> стратегия за </w:t>
            </w:r>
            <w:r>
              <w:rPr>
                <w:lang w:val="bg"/>
              </w:rPr>
              <w:t xml:space="preserve">оптимални </w:t>
            </w:r>
            <w:r w:rsidR="00025B5A" w:rsidRPr="00025B5A">
              <w:rPr>
                <w:lang w:val="bg"/>
              </w:rPr>
              <w:t>разходи</w:t>
            </w:r>
          </w:p>
          <w:p w14:paraId="773A078B" w14:textId="5C216159" w:rsidR="00025B5A" w:rsidRDefault="00025B5A" w:rsidP="00025B5A">
            <w:pPr>
              <w:numPr>
                <w:ilvl w:val="3"/>
                <w:numId w:val="5"/>
              </w:numPr>
              <w:rPr>
                <w:rFonts w:ascii="Arial Rounded MT Bold" w:hAnsi="Arial Rounded MT Bold" w:cs="Arial"/>
                <w:lang w:val="en-GB"/>
              </w:rPr>
            </w:pPr>
            <w:r w:rsidRPr="00025B5A">
              <w:rPr>
                <w:lang w:val="bg"/>
              </w:rPr>
              <w:t xml:space="preserve">Купувач </w:t>
            </w:r>
            <w:r w:rsidR="00573038">
              <w:rPr>
                <w:lang w:val="bg"/>
              </w:rPr>
              <w:t xml:space="preserve">с </w:t>
            </w:r>
            <w:r w:rsidRPr="00025B5A">
              <w:rPr>
                <w:lang w:val="bg"/>
              </w:rPr>
              <w:t>разнообраз</w:t>
            </w:r>
            <w:r w:rsidR="00573038">
              <w:rPr>
                <w:lang w:val="bg"/>
              </w:rPr>
              <w:t>ен профил</w:t>
            </w:r>
          </w:p>
          <w:p w14:paraId="773A078C" w14:textId="610ED349" w:rsidR="00025B5A" w:rsidRPr="00025B5A" w:rsidRDefault="00025B5A" w:rsidP="00025B5A">
            <w:pPr>
              <w:ind w:left="1728"/>
              <w:rPr>
                <w:rFonts w:ascii="Arial Rounded MT Bold" w:hAnsi="Arial Rounded MT Bold" w:cs="Arial"/>
                <w:lang w:val="en-GB"/>
              </w:rPr>
            </w:pPr>
            <w:r w:rsidRPr="00025B5A">
              <w:rPr>
                <w:lang w:val="bg"/>
              </w:rPr>
              <w:t xml:space="preserve">Стратегията за </w:t>
            </w:r>
            <w:r w:rsidR="00573038">
              <w:rPr>
                <w:lang w:val="bg"/>
              </w:rPr>
              <w:t>оптимални</w:t>
            </w:r>
            <w:r w:rsidRPr="00025B5A">
              <w:rPr>
                <w:lang w:val="bg"/>
              </w:rPr>
              <w:t xml:space="preserve"> разходи ще работи много добре на пазар, на който продуктовата диференциация се превръ</w:t>
            </w:r>
            <w:r w:rsidR="00573038">
              <w:rPr>
                <w:lang w:val="bg"/>
              </w:rPr>
              <w:t xml:space="preserve">ща в норма заради </w:t>
            </w:r>
            <w:r w:rsidRPr="00025B5A">
              <w:rPr>
                <w:lang w:val="bg"/>
              </w:rPr>
              <w:t xml:space="preserve"> купувач</w:t>
            </w:r>
            <w:r w:rsidR="00573038">
              <w:rPr>
                <w:lang w:val="bg"/>
              </w:rPr>
              <w:t>и с различен профил</w:t>
            </w:r>
            <w:r w:rsidRPr="00025B5A">
              <w:rPr>
                <w:lang w:val="bg"/>
              </w:rPr>
              <w:t xml:space="preserve">, а също и </w:t>
            </w:r>
            <w:r w:rsidR="00573038">
              <w:rPr>
                <w:lang w:val="bg"/>
              </w:rPr>
              <w:t>при наличие на съществен брой купувачи,</w:t>
            </w:r>
            <w:r w:rsidRPr="00025B5A">
              <w:rPr>
                <w:lang w:val="bg"/>
              </w:rPr>
              <w:t xml:space="preserve"> чувствителни към цената и качеството.</w:t>
            </w:r>
          </w:p>
          <w:p w14:paraId="773A078D" w14:textId="77777777" w:rsidR="00025B5A" w:rsidRDefault="00025B5A" w:rsidP="00025B5A">
            <w:pPr>
              <w:numPr>
                <w:ilvl w:val="3"/>
                <w:numId w:val="5"/>
              </w:numPr>
              <w:rPr>
                <w:rFonts w:ascii="Arial Rounded MT Bold" w:hAnsi="Arial Rounded MT Bold" w:cs="Arial"/>
                <w:lang w:val="en-GB"/>
              </w:rPr>
            </w:pPr>
            <w:r w:rsidRPr="00025B5A">
              <w:rPr>
                <w:lang w:val="bg"/>
              </w:rPr>
              <w:t>Предимство при позициониране</w:t>
            </w:r>
          </w:p>
          <w:p w14:paraId="773A078E" w14:textId="1BFA7BFB" w:rsidR="00025B5A" w:rsidRPr="006A6DE9" w:rsidRDefault="00025B5A" w:rsidP="00025B5A">
            <w:pPr>
              <w:ind w:left="1728"/>
              <w:rPr>
                <w:rFonts w:ascii="Arial Rounded MT Bold" w:hAnsi="Arial Rounded MT Bold" w:cs="Arial"/>
                <w:lang w:val="bg"/>
              </w:rPr>
            </w:pPr>
            <w:r w:rsidRPr="00025B5A">
              <w:rPr>
                <w:lang w:val="bg"/>
              </w:rPr>
              <w:t xml:space="preserve">Фирма със стратегия за </w:t>
            </w:r>
            <w:r w:rsidR="00573038">
              <w:rPr>
                <w:lang w:val="bg"/>
              </w:rPr>
              <w:t>оптимални</w:t>
            </w:r>
            <w:r w:rsidRPr="00025B5A">
              <w:rPr>
                <w:lang w:val="bg"/>
              </w:rPr>
              <w:t xml:space="preserve"> разходи може да се позиционира </w:t>
            </w:r>
            <w:r w:rsidR="00191546">
              <w:rPr>
                <w:lang w:val="bg"/>
              </w:rPr>
              <w:t>близо до средата на пазара – с</w:t>
            </w:r>
            <w:r w:rsidRPr="00025B5A">
              <w:rPr>
                <w:lang w:val="bg"/>
              </w:rPr>
              <w:t xml:space="preserve"> продукт</w:t>
            </w:r>
            <w:r w:rsidR="00191546">
              <w:rPr>
                <w:lang w:val="bg"/>
              </w:rPr>
              <w:t xml:space="preserve"> със средно качество</w:t>
            </w:r>
            <w:r w:rsidR="00112352">
              <w:rPr>
                <w:lang w:val="bg"/>
              </w:rPr>
              <w:t>, който е</w:t>
            </w:r>
            <w:r w:rsidRPr="00025B5A">
              <w:rPr>
                <w:lang w:val="bg"/>
              </w:rPr>
              <w:t xml:space="preserve"> на по-ниска от средната цена, или с много добър продукт на средна цена. Мн</w:t>
            </w:r>
            <w:r w:rsidR="00112352">
              <w:rPr>
                <w:lang w:val="bg"/>
              </w:rPr>
              <w:t>ого купувачи могат да предпочетат</w:t>
            </w:r>
            <w:r w:rsidRPr="00025B5A">
              <w:rPr>
                <w:lang w:val="bg"/>
              </w:rPr>
              <w:t xml:space="preserve"> продукти от сре</w:t>
            </w:r>
            <w:r w:rsidR="00112352">
              <w:rPr>
                <w:lang w:val="bg"/>
              </w:rPr>
              <w:t xml:space="preserve">ден клас. Те избягват евтини стоки, избягват и </w:t>
            </w:r>
            <w:r w:rsidRPr="00025B5A">
              <w:rPr>
                <w:lang w:val="bg"/>
              </w:rPr>
              <w:t>скъпи</w:t>
            </w:r>
            <w:r w:rsidR="00112352">
              <w:rPr>
                <w:lang w:val="bg"/>
              </w:rPr>
              <w:t>те</w:t>
            </w:r>
            <w:r w:rsidRPr="00025B5A">
              <w:rPr>
                <w:lang w:val="bg"/>
              </w:rPr>
              <w:t xml:space="preserve"> продукти</w:t>
            </w:r>
            <w:r w:rsidR="00112352">
              <w:rPr>
                <w:lang w:val="bg"/>
              </w:rPr>
              <w:t>, имащи</w:t>
            </w:r>
            <w:r w:rsidRPr="00025B5A">
              <w:rPr>
                <w:lang w:val="bg"/>
              </w:rPr>
              <w:t xml:space="preserve"> най-високо качество.</w:t>
            </w:r>
          </w:p>
          <w:p w14:paraId="773A078F" w14:textId="77777777" w:rsidR="00025B5A" w:rsidRDefault="00025B5A" w:rsidP="00025B5A">
            <w:pPr>
              <w:numPr>
                <w:ilvl w:val="3"/>
                <w:numId w:val="5"/>
              </w:numPr>
              <w:rPr>
                <w:rFonts w:ascii="Arial Rounded MT Bold" w:hAnsi="Arial Rounded MT Bold" w:cs="Arial"/>
                <w:lang w:val="en-GB"/>
              </w:rPr>
            </w:pPr>
            <w:r w:rsidRPr="00025B5A">
              <w:rPr>
                <w:lang w:val="bg"/>
              </w:rPr>
              <w:t>Ресурси и възможности</w:t>
            </w:r>
          </w:p>
          <w:p w14:paraId="773A0790" w14:textId="1EE07B65" w:rsidR="00025B5A" w:rsidRPr="00025B5A" w:rsidRDefault="00025B5A" w:rsidP="00025B5A">
            <w:pPr>
              <w:ind w:left="1728"/>
              <w:rPr>
                <w:rFonts w:ascii="Arial Rounded MT Bold" w:hAnsi="Arial Rounded MT Bold" w:cs="Arial"/>
                <w:lang w:val="en-GB"/>
              </w:rPr>
            </w:pPr>
            <w:r w:rsidRPr="00025B5A">
              <w:rPr>
                <w:lang w:val="bg"/>
              </w:rPr>
              <w:t xml:space="preserve">Стратегията за </w:t>
            </w:r>
            <w:r w:rsidR="00112352">
              <w:rPr>
                <w:lang w:val="bg"/>
              </w:rPr>
              <w:t>оптимални</w:t>
            </w:r>
            <w:r w:rsidRPr="00025B5A">
              <w:rPr>
                <w:lang w:val="bg"/>
              </w:rPr>
              <w:t xml:space="preserve"> разходи ще работи най-добре, когато компанията разполага с ресурси, ноу-хау и възможности за включване на престижни продуктови атрибути на по-ниска цена.</w:t>
            </w:r>
          </w:p>
          <w:p w14:paraId="773A0791" w14:textId="24EA96DA" w:rsidR="00025B5A" w:rsidRDefault="00025B5A" w:rsidP="00025B5A">
            <w:pPr>
              <w:numPr>
                <w:ilvl w:val="2"/>
                <w:numId w:val="5"/>
              </w:numPr>
              <w:rPr>
                <w:rFonts w:ascii="Arial Rounded MT Bold" w:hAnsi="Arial Rounded MT Bold" w:cs="Arial"/>
                <w:lang w:val="en-GB"/>
              </w:rPr>
            </w:pPr>
            <w:r w:rsidRPr="00025B5A">
              <w:rPr>
                <w:lang w:val="bg"/>
              </w:rPr>
              <w:t xml:space="preserve">Причини за провал на стратегията </w:t>
            </w:r>
          </w:p>
          <w:p w14:paraId="773A0792" w14:textId="62B36264" w:rsidR="00025B5A" w:rsidRPr="006A6DE9" w:rsidRDefault="00025B5A" w:rsidP="00025B5A">
            <w:pPr>
              <w:ind w:left="1224"/>
              <w:rPr>
                <w:rFonts w:ascii="Arial Rounded MT Bold" w:hAnsi="Arial Rounded MT Bold" w:cs="Arial"/>
                <w:lang w:val="bg"/>
              </w:rPr>
            </w:pPr>
            <w:r w:rsidRPr="00025B5A">
              <w:rPr>
                <w:lang w:val="bg"/>
              </w:rPr>
              <w:t xml:space="preserve">Лесно е да се каже, </w:t>
            </w:r>
            <w:r w:rsidR="00112352">
              <w:rPr>
                <w:lang w:val="bg"/>
              </w:rPr>
              <w:t xml:space="preserve">трудно е да се направи. За да бъде успешна една компания, която следва тази стратегия, то тя </w:t>
            </w:r>
            <w:r w:rsidRPr="00025B5A">
              <w:rPr>
                <w:lang w:val="bg"/>
              </w:rPr>
              <w:t xml:space="preserve">трябва да разполага със следните ресурси и възможности за едновременно понижаване на </w:t>
            </w:r>
            <w:r w:rsidR="00182F98">
              <w:rPr>
                <w:lang w:val="bg"/>
              </w:rPr>
              <w:t>цената</w:t>
            </w:r>
            <w:r w:rsidRPr="00025B5A">
              <w:rPr>
                <w:lang w:val="bg"/>
              </w:rPr>
              <w:t xml:space="preserve"> и подобряване на качеството;</w:t>
            </w:r>
          </w:p>
          <w:p w14:paraId="773A0793" w14:textId="5F6213EF" w:rsidR="00025B5A" w:rsidRPr="006A6DE9" w:rsidRDefault="00182F98" w:rsidP="00025B5A">
            <w:pPr>
              <w:numPr>
                <w:ilvl w:val="3"/>
                <w:numId w:val="5"/>
              </w:numPr>
              <w:rPr>
                <w:rFonts w:ascii="Arial Rounded MT Bold" w:hAnsi="Arial Rounded MT Bold" w:cs="Arial"/>
                <w:lang w:val="bg"/>
              </w:rPr>
            </w:pPr>
            <w:r>
              <w:rPr>
                <w:lang w:val="bg"/>
              </w:rPr>
              <w:t xml:space="preserve">Тя трябва да разполага с </w:t>
            </w:r>
            <w:r w:rsidR="00025B5A" w:rsidRPr="00025B5A">
              <w:rPr>
                <w:lang w:val="bg"/>
              </w:rPr>
              <w:t xml:space="preserve">ресурси и конкурентни възможности за </w:t>
            </w:r>
            <w:r w:rsidR="00025B5A" w:rsidRPr="00025B5A">
              <w:rPr>
                <w:lang w:val="bg"/>
              </w:rPr>
              <w:lastRenderedPageBreak/>
              <w:t>постигане на високо качество на по-ниска цена от конкурентите.</w:t>
            </w:r>
          </w:p>
          <w:p w14:paraId="773A0794" w14:textId="6C09007D" w:rsidR="00025B5A" w:rsidRPr="006A6DE9" w:rsidRDefault="00025B5A" w:rsidP="00025B5A">
            <w:pPr>
              <w:numPr>
                <w:ilvl w:val="3"/>
                <w:numId w:val="5"/>
              </w:numPr>
              <w:rPr>
                <w:rFonts w:ascii="Arial Rounded MT Bold" w:hAnsi="Arial Rounded MT Bold" w:cs="Arial"/>
                <w:lang w:val="bg"/>
              </w:rPr>
            </w:pPr>
            <w:r w:rsidRPr="00025B5A">
              <w:rPr>
                <w:lang w:val="bg"/>
              </w:rPr>
              <w:t>Тя трябва да</w:t>
            </w:r>
            <w:r w:rsidR="00182F98">
              <w:rPr>
                <w:lang w:val="bg"/>
              </w:rPr>
              <w:t xml:space="preserve"> може да включва привлекателни</w:t>
            </w:r>
            <w:r w:rsidRPr="00025B5A">
              <w:rPr>
                <w:lang w:val="bg"/>
              </w:rPr>
              <w:t xml:space="preserve"> </w:t>
            </w:r>
            <w:r w:rsidR="00182F98">
              <w:rPr>
                <w:lang w:val="bg"/>
              </w:rPr>
              <w:t>характеристики</w:t>
            </w:r>
            <w:r w:rsidRPr="00025B5A">
              <w:rPr>
                <w:lang w:val="bg"/>
              </w:rPr>
              <w:t xml:space="preserve"> на по-ниска от конкурентите </w:t>
            </w:r>
            <w:r w:rsidR="00182F98" w:rsidRPr="00025B5A">
              <w:rPr>
                <w:lang w:val="bg"/>
              </w:rPr>
              <w:t xml:space="preserve">цена </w:t>
            </w:r>
          </w:p>
          <w:p w14:paraId="773A0795" w14:textId="286008A0" w:rsidR="00025B5A" w:rsidRPr="006A6DE9" w:rsidRDefault="00182F98" w:rsidP="00025B5A">
            <w:pPr>
              <w:numPr>
                <w:ilvl w:val="3"/>
                <w:numId w:val="5"/>
              </w:numPr>
              <w:rPr>
                <w:rFonts w:ascii="Arial Rounded MT Bold" w:hAnsi="Arial Rounded MT Bold" w:cs="Arial"/>
                <w:lang w:val="bg"/>
              </w:rPr>
            </w:pPr>
            <w:r>
              <w:rPr>
                <w:lang w:val="bg"/>
              </w:rPr>
              <w:t>Компанията</w:t>
            </w:r>
            <w:r w:rsidR="00025B5A" w:rsidRPr="00025B5A">
              <w:rPr>
                <w:lang w:val="bg"/>
              </w:rPr>
              <w:t xml:space="preserve"> трябва да</w:t>
            </w:r>
            <w:r>
              <w:rPr>
                <w:lang w:val="bg"/>
              </w:rPr>
              <w:t xml:space="preserve"> може да осигури добро до </w:t>
            </w:r>
            <w:r w:rsidR="00025B5A" w:rsidRPr="00025B5A">
              <w:rPr>
                <w:lang w:val="bg"/>
              </w:rPr>
              <w:t xml:space="preserve">отлично обслужване на клиентите </w:t>
            </w:r>
            <w:r>
              <w:rPr>
                <w:lang w:val="bg"/>
              </w:rPr>
              <w:t xml:space="preserve">си </w:t>
            </w:r>
            <w:r w:rsidR="00025B5A" w:rsidRPr="00025B5A">
              <w:rPr>
                <w:lang w:val="bg"/>
              </w:rPr>
              <w:t>на по-ниска цена от конкурентите.</w:t>
            </w:r>
          </w:p>
          <w:p w14:paraId="773A0796" w14:textId="28BB5370" w:rsidR="00025B5A" w:rsidRPr="006A6DE9" w:rsidRDefault="00025B5A" w:rsidP="00182F98">
            <w:pPr>
              <w:rPr>
                <w:rFonts w:ascii="Arial Rounded MT Bold" w:hAnsi="Arial Rounded MT Bold" w:cs="Arial"/>
                <w:lang w:val="bg"/>
              </w:rPr>
            </w:pPr>
            <w:r w:rsidRPr="00025B5A">
              <w:rPr>
                <w:lang w:val="bg"/>
              </w:rPr>
              <w:t xml:space="preserve">Когато дадена фирма не може да изпълни тези условия или след като първоначалното изпълнение на условията </w:t>
            </w:r>
            <w:r w:rsidR="00182F98">
              <w:rPr>
                <w:lang w:val="bg"/>
              </w:rPr>
              <w:t>няма как</w:t>
            </w:r>
            <w:r w:rsidRPr="00025B5A">
              <w:rPr>
                <w:lang w:val="bg"/>
              </w:rPr>
              <w:t xml:space="preserve"> да продължи, то вероятно </w:t>
            </w:r>
            <w:r w:rsidR="00182F98">
              <w:rPr>
                <w:lang w:val="bg"/>
              </w:rPr>
              <w:t xml:space="preserve">компанията </w:t>
            </w:r>
            <w:r w:rsidRPr="00025B5A">
              <w:rPr>
                <w:lang w:val="bg"/>
              </w:rPr>
              <w:t xml:space="preserve">ще се провали при придобиването на </w:t>
            </w:r>
            <w:r w:rsidR="00182F98">
              <w:rPr>
                <w:lang w:val="bg"/>
              </w:rPr>
              <w:t>конкурентното предимство</w:t>
            </w:r>
            <w:r w:rsidRPr="00025B5A">
              <w:rPr>
                <w:lang w:val="bg"/>
              </w:rPr>
              <w:t>.</w:t>
            </w:r>
          </w:p>
          <w:p w14:paraId="773A0797" w14:textId="77777777" w:rsidR="00025B5A" w:rsidRPr="006A6DE9" w:rsidRDefault="00025B5A" w:rsidP="00025B5A">
            <w:pPr>
              <w:ind w:left="567" w:hanging="425"/>
              <w:rPr>
                <w:rFonts w:ascii="Arial Rounded MT Bold" w:hAnsi="Arial Rounded MT Bold" w:cs="Arial"/>
                <w:lang w:val="bg"/>
              </w:rPr>
            </w:pPr>
          </w:p>
          <w:p w14:paraId="773A0798" w14:textId="47F978B5" w:rsidR="00025B5A" w:rsidRDefault="00182F98" w:rsidP="00025B5A">
            <w:pPr>
              <w:numPr>
                <w:ilvl w:val="1"/>
                <w:numId w:val="5"/>
              </w:numPr>
              <w:rPr>
                <w:rFonts w:ascii="Arial Rounded MT Bold" w:hAnsi="Arial Rounded MT Bold" w:cs="Arial"/>
                <w:lang w:val="en-GB"/>
              </w:rPr>
            </w:pPr>
            <w:r>
              <w:rPr>
                <w:lang w:val="bg"/>
              </w:rPr>
              <w:t>СТРАТЕГИЯ ЗА ДИФЕРЕНЦИ</w:t>
            </w:r>
            <w:r w:rsidR="00025B5A" w:rsidRPr="00025B5A">
              <w:rPr>
                <w:lang w:val="bg"/>
              </w:rPr>
              <w:t>АЦИЯ</w:t>
            </w:r>
          </w:p>
          <w:p w14:paraId="773A0799" w14:textId="51EF9B27" w:rsidR="00025B5A" w:rsidRPr="006A6DE9" w:rsidRDefault="00025B5A" w:rsidP="00182F98">
            <w:pPr>
              <w:rPr>
                <w:rFonts w:ascii="Arial Rounded MT Bold" w:hAnsi="Arial Rounded MT Bold" w:cs="Arial"/>
                <w:lang w:val="bg"/>
              </w:rPr>
            </w:pPr>
            <w:r w:rsidRPr="00025B5A">
              <w:rPr>
                <w:lang w:val="bg"/>
              </w:rPr>
              <w:t>Диферен</w:t>
            </w:r>
            <w:r w:rsidR="00182F98">
              <w:rPr>
                <w:lang w:val="bg"/>
              </w:rPr>
              <w:t>ц</w:t>
            </w:r>
            <w:r w:rsidRPr="00025B5A">
              <w:rPr>
                <w:lang w:val="bg"/>
              </w:rPr>
              <w:t xml:space="preserve">ираният продукт е уникален </w:t>
            </w:r>
            <w:r w:rsidR="00182F98">
              <w:rPr>
                <w:lang w:val="bg"/>
              </w:rPr>
              <w:t>сам по</w:t>
            </w:r>
            <w:r w:rsidRPr="00025B5A">
              <w:rPr>
                <w:lang w:val="bg"/>
              </w:rPr>
              <w:t xml:space="preserve"> себе си. Един продукт може да бъде диференциран въз основа на своята форма, качество, трайност, надеждност, </w:t>
            </w:r>
            <w:r w:rsidR="00A27EB3">
              <w:rPr>
                <w:lang w:val="bg"/>
              </w:rPr>
              <w:t>ремонтопригодност</w:t>
            </w:r>
            <w:r w:rsidRPr="00025B5A">
              <w:rPr>
                <w:lang w:val="bg"/>
              </w:rPr>
              <w:t xml:space="preserve">, стил, дизайн, </w:t>
            </w:r>
            <w:r w:rsidR="00182F98">
              <w:rPr>
                <w:lang w:val="bg"/>
              </w:rPr>
              <w:t xml:space="preserve">функционалност </w:t>
            </w:r>
            <w:r w:rsidRPr="00025B5A">
              <w:rPr>
                <w:lang w:val="bg"/>
              </w:rPr>
              <w:t>или някои други характеристики на продукта.</w:t>
            </w:r>
          </w:p>
          <w:p w14:paraId="773A079A" w14:textId="44BA8934" w:rsidR="00025B5A" w:rsidRPr="006A6DE9" w:rsidRDefault="00025B5A" w:rsidP="00182F98">
            <w:pPr>
              <w:rPr>
                <w:rFonts w:ascii="Arial Rounded MT Bold" w:hAnsi="Arial Rounded MT Bold" w:cs="Arial"/>
                <w:lang w:val="bg"/>
              </w:rPr>
            </w:pPr>
            <w:r w:rsidRPr="00025B5A">
              <w:rPr>
                <w:lang w:val="bg"/>
              </w:rPr>
              <w:t xml:space="preserve">Качеството на </w:t>
            </w:r>
            <w:r w:rsidR="00DD189C">
              <w:rPr>
                <w:lang w:val="bg"/>
              </w:rPr>
              <w:t>продукта</w:t>
            </w:r>
            <w:r w:rsidRPr="00025B5A">
              <w:rPr>
                <w:lang w:val="bg"/>
              </w:rPr>
              <w:t xml:space="preserve"> (ниско, средно, високо или превъзходно качество) може да се използва като основа на продуктовата диференциация. Дадена компания може да </w:t>
            </w:r>
            <w:r w:rsidR="00A27EB3">
              <w:rPr>
                <w:lang w:val="bg"/>
              </w:rPr>
              <w:t>позиционира</w:t>
            </w:r>
            <w:r w:rsidRPr="00025B5A">
              <w:rPr>
                <w:lang w:val="bg"/>
              </w:rPr>
              <w:t xml:space="preserve"> продуктите си </w:t>
            </w:r>
            <w:r w:rsidR="00A27EB3">
              <w:rPr>
                <w:lang w:val="bg"/>
              </w:rPr>
              <w:t xml:space="preserve">във висококачествния сегмент </w:t>
            </w:r>
            <w:r w:rsidRPr="00025B5A">
              <w:rPr>
                <w:lang w:val="bg"/>
              </w:rPr>
              <w:t>и постепенно да премине надолу към средно или ниско качество или да премине нагоре към превъзходно качество.</w:t>
            </w:r>
          </w:p>
          <w:p w14:paraId="773A079B" w14:textId="08D7B597" w:rsidR="00025B5A" w:rsidRPr="006A6DE9" w:rsidRDefault="00DD189C" w:rsidP="00025B5A">
            <w:pPr>
              <w:numPr>
                <w:ilvl w:val="2"/>
                <w:numId w:val="5"/>
              </w:numPr>
              <w:rPr>
                <w:rFonts w:ascii="Arial Rounded MT Bold" w:hAnsi="Arial Rounded MT Bold" w:cs="Arial"/>
                <w:lang w:val="bg"/>
              </w:rPr>
            </w:pPr>
            <w:r>
              <w:rPr>
                <w:lang w:val="bg"/>
              </w:rPr>
              <w:t>Целта на Стратегията за диференциация</w:t>
            </w:r>
          </w:p>
          <w:p w14:paraId="773A079C" w14:textId="77777777" w:rsidR="00025B5A" w:rsidRPr="006A6DE9" w:rsidRDefault="00025B5A" w:rsidP="00025B5A">
            <w:pPr>
              <w:ind w:left="1224"/>
              <w:rPr>
                <w:rFonts w:ascii="Arial Rounded MT Bold" w:hAnsi="Arial Rounded MT Bold" w:cs="Arial"/>
                <w:lang w:val="bg"/>
              </w:rPr>
            </w:pPr>
            <w:r w:rsidRPr="00025B5A">
              <w:rPr>
                <w:lang w:val="bg"/>
              </w:rPr>
              <w:t>Целта на стратегия за диференциация е да се постигне конкурентно предимство чрез предлагане на уникален продукт на клиентите. Когато даден продукт стане уникален поради диференциация, той става привлекателен за клиентите.</w:t>
            </w:r>
          </w:p>
          <w:p w14:paraId="773A079D" w14:textId="77777777" w:rsidR="00025B5A" w:rsidRPr="006A6DE9" w:rsidRDefault="00025B5A" w:rsidP="00025B5A">
            <w:pPr>
              <w:ind w:left="1224"/>
              <w:rPr>
                <w:rFonts w:ascii="Arial Rounded MT Bold" w:hAnsi="Arial Rounded MT Bold" w:cs="Arial"/>
                <w:lang w:val="bg"/>
              </w:rPr>
            </w:pPr>
            <w:r w:rsidRPr="00025B5A">
              <w:rPr>
                <w:lang w:val="bg"/>
              </w:rPr>
              <w:t>Въпреки това, разликите, направени в продукта, трябва да бъдат от стойност за клиентите. Продукт с диференцирани функции може да командва премиум цени (цени над средното за индустрията).</w:t>
            </w:r>
          </w:p>
          <w:p w14:paraId="773A079E" w14:textId="0FCB0E23" w:rsidR="00025B5A" w:rsidRPr="006A6DE9" w:rsidRDefault="00025B5A" w:rsidP="00025B5A">
            <w:pPr>
              <w:ind w:left="1224"/>
              <w:rPr>
                <w:rFonts w:ascii="Arial Rounded MT Bold" w:hAnsi="Arial Rounded MT Bold" w:cs="Arial"/>
                <w:lang w:val="bg"/>
              </w:rPr>
            </w:pPr>
            <w:r w:rsidRPr="00025B5A">
              <w:rPr>
                <w:lang w:val="bg"/>
              </w:rPr>
              <w:t xml:space="preserve">Клиентите обикновено трябва да плащат премиум цени, защото ценят диференцирани функции на продукта. Така компанията, която приема </w:t>
            </w:r>
            <w:r w:rsidRPr="00025B5A">
              <w:rPr>
                <w:lang w:val="bg"/>
              </w:rPr>
              <w:lastRenderedPageBreak/>
              <w:t xml:space="preserve">стратегия за диференциация, може да увеличи печалбите, </w:t>
            </w:r>
            <w:r w:rsidR="00A27EB3">
              <w:rPr>
                <w:lang w:val="bg"/>
              </w:rPr>
              <w:t>като следва висока ценова политика и може да з</w:t>
            </w:r>
            <w:r w:rsidRPr="00025B5A">
              <w:rPr>
                <w:lang w:val="bg"/>
              </w:rPr>
              <w:t>админе конкурентите си.</w:t>
            </w:r>
          </w:p>
          <w:p w14:paraId="773A079F" w14:textId="77777777" w:rsidR="00EC3EF9" w:rsidRDefault="00025B5A" w:rsidP="00EC3EF9">
            <w:pPr>
              <w:numPr>
                <w:ilvl w:val="2"/>
                <w:numId w:val="5"/>
              </w:numPr>
              <w:rPr>
                <w:rFonts w:ascii="Arial Rounded MT Bold" w:hAnsi="Arial Rounded MT Bold" w:cs="Arial"/>
                <w:lang w:val="en-GB"/>
              </w:rPr>
            </w:pPr>
            <w:r w:rsidRPr="00025B5A">
              <w:rPr>
                <w:lang w:val="bg"/>
              </w:rPr>
              <w:t>Видове Стратегия за диференция</w:t>
            </w:r>
          </w:p>
          <w:p w14:paraId="773A07A0" w14:textId="66709110" w:rsidR="00025B5A" w:rsidRPr="00EC3EF9" w:rsidRDefault="00025B5A" w:rsidP="00EC3EF9">
            <w:pPr>
              <w:ind w:left="1224"/>
              <w:rPr>
                <w:rFonts w:ascii="Arial Rounded MT Bold" w:hAnsi="Arial Rounded MT Bold" w:cs="Arial"/>
                <w:lang w:val="en-GB"/>
              </w:rPr>
            </w:pPr>
            <w:r w:rsidRPr="00EC3EF9">
              <w:rPr>
                <w:lang w:val="bg"/>
              </w:rPr>
              <w:t>Има два вида</w:t>
            </w:r>
            <w:r w:rsidR="00A27EB3">
              <w:rPr>
                <w:lang w:val="bg"/>
              </w:rPr>
              <w:t xml:space="preserve"> стратегия за диференция. Те са:</w:t>
            </w:r>
          </w:p>
          <w:p w14:paraId="228EB698" w14:textId="19CFB42D" w:rsidR="00A27EB3" w:rsidRPr="00A27EB3" w:rsidRDefault="00A27EB3" w:rsidP="00A27EB3">
            <w:pPr>
              <w:numPr>
                <w:ilvl w:val="0"/>
                <w:numId w:val="16"/>
              </w:numPr>
              <w:rPr>
                <w:rFonts w:ascii="Arial Rounded MT Bold" w:hAnsi="Arial Rounded MT Bold" w:cs="Arial"/>
                <w:lang w:val="en-GB"/>
              </w:rPr>
            </w:pPr>
            <w:r>
              <w:rPr>
                <w:lang w:val="bg"/>
              </w:rPr>
              <w:t>Стратегия за широка</w:t>
            </w:r>
            <w:r w:rsidR="00025B5A" w:rsidRPr="00025B5A">
              <w:rPr>
                <w:lang w:val="bg"/>
              </w:rPr>
              <w:t xml:space="preserve"> </w:t>
            </w:r>
            <w:r>
              <w:rPr>
                <w:lang w:val="bg"/>
              </w:rPr>
              <w:t>диференциация, когато продуктът се счита за уникален от широка аудитория /циментът е такъв продукт/, и</w:t>
            </w:r>
          </w:p>
          <w:p w14:paraId="773A07A2" w14:textId="41EE76EC" w:rsidR="00025B5A" w:rsidRPr="00A27EB3" w:rsidRDefault="00025B5A" w:rsidP="00A27EB3">
            <w:pPr>
              <w:numPr>
                <w:ilvl w:val="0"/>
                <w:numId w:val="16"/>
              </w:numPr>
              <w:rPr>
                <w:rFonts w:ascii="Arial Rounded MT Bold" w:hAnsi="Arial Rounded MT Bold" w:cs="Arial"/>
                <w:lang w:val="en-GB"/>
              </w:rPr>
            </w:pPr>
            <w:r w:rsidRPr="00A27EB3">
              <w:rPr>
                <w:lang w:val="bg"/>
              </w:rPr>
              <w:t>Стр</w:t>
            </w:r>
            <w:r w:rsidR="00A27EB3">
              <w:rPr>
                <w:lang w:val="bg"/>
              </w:rPr>
              <w:t>атегия за фокусирана диференция, когато компанията разделя своя пазар на няколко ниши и след това предлага продуктов дизайн за всяка ниша.</w:t>
            </w:r>
          </w:p>
          <w:p w14:paraId="773A07A6" w14:textId="003306A7" w:rsidR="00025B5A" w:rsidRPr="006A6DE9" w:rsidRDefault="00A27EB3" w:rsidP="00025B5A">
            <w:pPr>
              <w:ind w:left="502"/>
              <w:rPr>
                <w:rFonts w:ascii="Arial Rounded MT Bold" w:hAnsi="Arial Rounded MT Bold" w:cs="Arial"/>
                <w:lang w:val="bg"/>
              </w:rPr>
            </w:pPr>
            <w:r>
              <w:rPr>
                <w:lang w:val="bg"/>
              </w:rPr>
              <w:t xml:space="preserve">Пример за такава стратегия са компаниите, които предлагат безалкохолни напитки за различна аудитория – нискокалорични, негазирани напитки, напитки за спортуващи и т.н. </w:t>
            </w:r>
          </w:p>
          <w:p w14:paraId="773A07A7" w14:textId="50A15E55" w:rsidR="00025B5A" w:rsidRPr="006A6DE9" w:rsidRDefault="00025B5A" w:rsidP="00025B5A">
            <w:pPr>
              <w:numPr>
                <w:ilvl w:val="2"/>
                <w:numId w:val="5"/>
              </w:numPr>
              <w:rPr>
                <w:rFonts w:ascii="Arial Rounded MT Bold" w:hAnsi="Arial Rounded MT Bold" w:cs="Arial"/>
                <w:lang w:val="bg"/>
              </w:rPr>
            </w:pPr>
            <w:r w:rsidRPr="00025B5A">
              <w:rPr>
                <w:lang w:val="bg"/>
              </w:rPr>
              <w:t>7 Начина да диференцира</w:t>
            </w:r>
            <w:r w:rsidR="00D455AE">
              <w:rPr>
                <w:lang w:val="bg"/>
              </w:rPr>
              <w:t>те бизнеса си:</w:t>
            </w:r>
          </w:p>
          <w:p w14:paraId="773A07A8" w14:textId="77777777" w:rsidR="00025B5A" w:rsidRPr="00025B5A" w:rsidRDefault="00025B5A" w:rsidP="00025B5A">
            <w:pPr>
              <w:numPr>
                <w:ilvl w:val="0"/>
                <w:numId w:val="17"/>
              </w:numPr>
              <w:rPr>
                <w:rFonts w:ascii="Arial Rounded MT Bold" w:hAnsi="Arial Rounded MT Bold" w:cs="Arial"/>
                <w:lang w:val="en-GB"/>
              </w:rPr>
            </w:pPr>
            <w:r w:rsidRPr="00025B5A">
              <w:rPr>
                <w:lang w:val="bg"/>
              </w:rPr>
              <w:t>Разлики в качеството.</w:t>
            </w:r>
          </w:p>
          <w:p w14:paraId="773A07A9" w14:textId="77777777" w:rsidR="00025B5A" w:rsidRPr="00025B5A" w:rsidRDefault="00025B5A" w:rsidP="00025B5A">
            <w:pPr>
              <w:numPr>
                <w:ilvl w:val="0"/>
                <w:numId w:val="17"/>
              </w:numPr>
              <w:rPr>
                <w:rFonts w:ascii="Arial Rounded MT Bold" w:hAnsi="Arial Rounded MT Bold" w:cs="Arial"/>
                <w:lang w:val="en-GB"/>
              </w:rPr>
            </w:pPr>
            <w:r w:rsidRPr="00025B5A">
              <w:rPr>
                <w:lang w:val="bg"/>
              </w:rPr>
              <w:t>Иновация.</w:t>
            </w:r>
          </w:p>
          <w:p w14:paraId="773A07AA" w14:textId="77777777" w:rsidR="00025B5A" w:rsidRPr="00025B5A" w:rsidRDefault="00025B5A" w:rsidP="00025B5A">
            <w:pPr>
              <w:numPr>
                <w:ilvl w:val="0"/>
                <w:numId w:val="17"/>
              </w:numPr>
              <w:rPr>
                <w:rFonts w:ascii="Arial Rounded MT Bold" w:hAnsi="Arial Rounded MT Bold" w:cs="Arial"/>
                <w:lang w:val="en-GB"/>
              </w:rPr>
            </w:pPr>
            <w:r w:rsidRPr="00025B5A">
              <w:rPr>
                <w:lang w:val="bg"/>
              </w:rPr>
              <w:t>Отзивчивост към клиентите.</w:t>
            </w:r>
          </w:p>
          <w:p w14:paraId="773A07AB" w14:textId="38060822" w:rsidR="00025B5A" w:rsidRPr="00025B5A" w:rsidRDefault="00D455AE" w:rsidP="00025B5A">
            <w:pPr>
              <w:numPr>
                <w:ilvl w:val="0"/>
                <w:numId w:val="17"/>
              </w:numPr>
              <w:rPr>
                <w:rFonts w:ascii="Arial Rounded MT Bold" w:hAnsi="Arial Rounded MT Bold" w:cs="Arial"/>
                <w:lang w:val="en-GB"/>
              </w:rPr>
            </w:pPr>
            <w:r>
              <w:rPr>
                <w:lang w:val="bg"/>
              </w:rPr>
              <w:t>Откликвате</w:t>
            </w:r>
            <w:r w:rsidR="00025B5A" w:rsidRPr="00025B5A">
              <w:rPr>
                <w:lang w:val="bg"/>
              </w:rPr>
              <w:t xml:space="preserve"> на психологическите желания на клиентите.</w:t>
            </w:r>
          </w:p>
          <w:p w14:paraId="773A07AC" w14:textId="77777777" w:rsidR="00025B5A" w:rsidRPr="00025B5A" w:rsidRDefault="00025B5A" w:rsidP="00025B5A">
            <w:pPr>
              <w:numPr>
                <w:ilvl w:val="0"/>
                <w:numId w:val="17"/>
              </w:numPr>
              <w:rPr>
                <w:rFonts w:ascii="Arial Rounded MT Bold" w:hAnsi="Arial Rounded MT Bold" w:cs="Arial"/>
                <w:lang w:val="en-GB"/>
              </w:rPr>
            </w:pPr>
            <w:r w:rsidRPr="00025B5A">
              <w:rPr>
                <w:lang w:val="bg"/>
              </w:rPr>
              <w:t>Богат избор от клиенти.</w:t>
            </w:r>
          </w:p>
          <w:p w14:paraId="773A07AD" w14:textId="77777777" w:rsidR="00025B5A" w:rsidRPr="00025B5A" w:rsidRDefault="00025B5A" w:rsidP="00025B5A">
            <w:pPr>
              <w:numPr>
                <w:ilvl w:val="0"/>
                <w:numId w:val="17"/>
              </w:numPr>
              <w:rPr>
                <w:rFonts w:ascii="Arial Rounded MT Bold" w:hAnsi="Arial Rounded MT Bold" w:cs="Arial"/>
                <w:lang w:val="en-GB"/>
              </w:rPr>
            </w:pPr>
            <w:r w:rsidRPr="00025B5A">
              <w:rPr>
                <w:lang w:val="bg"/>
              </w:rPr>
              <w:t>Надеждност на продуктите.</w:t>
            </w:r>
          </w:p>
          <w:p w14:paraId="773A07AE" w14:textId="77777777" w:rsidR="00025B5A" w:rsidRPr="00025B5A" w:rsidRDefault="00025B5A" w:rsidP="00025B5A">
            <w:pPr>
              <w:numPr>
                <w:ilvl w:val="0"/>
                <w:numId w:val="17"/>
              </w:numPr>
              <w:rPr>
                <w:rFonts w:ascii="Arial Rounded MT Bold" w:hAnsi="Arial Rounded MT Bold" w:cs="Arial"/>
                <w:lang w:val="en-GB"/>
              </w:rPr>
            </w:pPr>
            <w:r w:rsidRPr="00025B5A">
              <w:rPr>
                <w:lang w:val="bg"/>
              </w:rPr>
              <w:t>Наличност на резервни части/периферни устройства/аксесоари.</w:t>
            </w:r>
          </w:p>
          <w:p w14:paraId="773A07AF" w14:textId="77777777" w:rsidR="00025B5A" w:rsidRPr="00025B5A" w:rsidRDefault="00025B5A" w:rsidP="00025B5A">
            <w:pPr>
              <w:ind w:left="567" w:hanging="425"/>
              <w:rPr>
                <w:rFonts w:ascii="Arial Rounded MT Bold" w:hAnsi="Arial Rounded MT Bold" w:cs="Arial"/>
                <w:lang w:val="en-GB"/>
              </w:rPr>
            </w:pPr>
          </w:p>
          <w:p w14:paraId="773A07B0" w14:textId="3EA4E8CD" w:rsidR="00025B5A" w:rsidRPr="00025B5A" w:rsidRDefault="00D455AE" w:rsidP="00025B5A">
            <w:pPr>
              <w:numPr>
                <w:ilvl w:val="2"/>
                <w:numId w:val="5"/>
              </w:numPr>
              <w:rPr>
                <w:rFonts w:ascii="Arial Rounded MT Bold" w:hAnsi="Arial Rounded MT Bold" w:cs="Arial"/>
                <w:lang w:val="en-GB"/>
              </w:rPr>
            </w:pPr>
            <w:r>
              <w:rPr>
                <w:lang w:val="bg"/>
              </w:rPr>
              <w:t>Пазарни ситуации, благоприятстващи</w:t>
            </w:r>
            <w:r w:rsidR="00025B5A" w:rsidRPr="00025B5A">
              <w:rPr>
                <w:lang w:val="bg"/>
              </w:rPr>
              <w:t xml:space="preserve"> стратегия</w:t>
            </w:r>
            <w:r>
              <w:rPr>
                <w:lang w:val="bg"/>
              </w:rPr>
              <w:t>та</w:t>
            </w:r>
          </w:p>
          <w:p w14:paraId="773A07B1" w14:textId="1EAA514F" w:rsidR="00025B5A" w:rsidRPr="00D455AE" w:rsidRDefault="00D455AE" w:rsidP="00D455AE">
            <w:pPr>
              <w:pStyle w:val="ListParagraph"/>
              <w:numPr>
                <w:ilvl w:val="0"/>
                <w:numId w:val="34"/>
              </w:numPr>
              <w:rPr>
                <w:rFonts w:ascii="Arial Rounded MT Bold" w:hAnsi="Arial Rounded MT Bold" w:cs="Arial"/>
                <w:lang w:val="en-GB"/>
              </w:rPr>
            </w:pPr>
            <w:r>
              <w:rPr>
                <w:lang w:val="bg"/>
              </w:rPr>
              <w:t>П</w:t>
            </w:r>
            <w:r w:rsidR="00025B5A" w:rsidRPr="00D455AE">
              <w:rPr>
                <w:lang w:val="bg"/>
              </w:rPr>
              <w:t xml:space="preserve">родуктите </w:t>
            </w:r>
            <w:r>
              <w:rPr>
                <w:lang w:val="bg"/>
              </w:rPr>
              <w:t>могат да бъдат диференцирани</w:t>
            </w:r>
            <w:r w:rsidR="00025B5A" w:rsidRPr="00D455AE">
              <w:rPr>
                <w:lang w:val="bg"/>
              </w:rPr>
              <w:t>.</w:t>
            </w:r>
          </w:p>
          <w:p w14:paraId="773A07B2" w14:textId="2B7A03A5" w:rsidR="00025B5A" w:rsidRPr="00025B5A" w:rsidRDefault="00025B5A" w:rsidP="00025B5A">
            <w:pPr>
              <w:numPr>
                <w:ilvl w:val="0"/>
                <w:numId w:val="20"/>
              </w:numPr>
              <w:rPr>
                <w:rFonts w:ascii="Arial Rounded MT Bold" w:hAnsi="Arial Rounded MT Bold" w:cs="Arial"/>
                <w:lang w:val="en-GB"/>
              </w:rPr>
            </w:pPr>
            <w:r w:rsidRPr="00025B5A">
              <w:rPr>
                <w:lang w:val="bg"/>
              </w:rPr>
              <w:t>Купувачите високо ценят диференцирани</w:t>
            </w:r>
            <w:r w:rsidR="00090D2A">
              <w:rPr>
                <w:lang w:val="bg"/>
              </w:rPr>
              <w:t>те</w:t>
            </w:r>
            <w:r w:rsidRPr="00025B5A">
              <w:rPr>
                <w:lang w:val="bg"/>
              </w:rPr>
              <w:t xml:space="preserve"> </w:t>
            </w:r>
            <w:r w:rsidR="00D455AE">
              <w:rPr>
                <w:lang w:val="bg"/>
              </w:rPr>
              <w:t>функции</w:t>
            </w:r>
            <w:r w:rsidRPr="00025B5A">
              <w:rPr>
                <w:lang w:val="bg"/>
              </w:rPr>
              <w:t xml:space="preserve"> на продукта.</w:t>
            </w:r>
          </w:p>
          <w:p w14:paraId="773A07B3" w14:textId="77777777" w:rsidR="00025B5A" w:rsidRPr="00025B5A" w:rsidRDefault="00025B5A" w:rsidP="00025B5A">
            <w:pPr>
              <w:numPr>
                <w:ilvl w:val="0"/>
                <w:numId w:val="20"/>
              </w:numPr>
              <w:rPr>
                <w:rFonts w:ascii="Arial Rounded MT Bold" w:hAnsi="Arial Rounded MT Bold" w:cs="Arial"/>
                <w:lang w:val="en-GB"/>
              </w:rPr>
            </w:pPr>
            <w:r w:rsidRPr="00025B5A">
              <w:rPr>
                <w:lang w:val="bg"/>
              </w:rPr>
              <w:t>Има разнообразие в нуждите на купувачите.</w:t>
            </w:r>
          </w:p>
          <w:p w14:paraId="773A07B4" w14:textId="77777777" w:rsidR="00025B5A" w:rsidRPr="00025B5A" w:rsidRDefault="00025B5A" w:rsidP="00025B5A">
            <w:pPr>
              <w:numPr>
                <w:ilvl w:val="0"/>
                <w:numId w:val="20"/>
              </w:numPr>
              <w:rPr>
                <w:rFonts w:ascii="Arial Rounded MT Bold" w:hAnsi="Arial Rounded MT Bold" w:cs="Arial"/>
                <w:lang w:val="en-GB"/>
              </w:rPr>
            </w:pPr>
            <w:r w:rsidRPr="00025B5A">
              <w:rPr>
                <w:lang w:val="bg"/>
              </w:rPr>
              <w:lastRenderedPageBreak/>
              <w:t>Конкурентите преследват различни/уникални подходи за диференциация.</w:t>
            </w:r>
          </w:p>
          <w:p w14:paraId="773A07B5" w14:textId="77777777" w:rsidR="00025B5A" w:rsidRPr="00025B5A" w:rsidRDefault="00025B5A" w:rsidP="00025B5A">
            <w:pPr>
              <w:numPr>
                <w:ilvl w:val="0"/>
                <w:numId w:val="20"/>
              </w:numPr>
              <w:rPr>
                <w:rFonts w:ascii="Arial Rounded MT Bold" w:hAnsi="Arial Rounded MT Bold" w:cs="Arial"/>
                <w:lang w:val="en-GB"/>
              </w:rPr>
            </w:pPr>
            <w:r w:rsidRPr="00025B5A">
              <w:rPr>
                <w:lang w:val="bg"/>
              </w:rPr>
              <w:t>Бързите технологични промени и иновации правят индустрията нестабилна.</w:t>
            </w:r>
          </w:p>
          <w:p w14:paraId="773A07B6" w14:textId="77777777" w:rsidR="00025B5A" w:rsidRPr="00025B5A" w:rsidRDefault="00025B5A" w:rsidP="00025B5A">
            <w:pPr>
              <w:numPr>
                <w:ilvl w:val="0"/>
                <w:numId w:val="20"/>
              </w:numPr>
              <w:rPr>
                <w:rFonts w:ascii="Arial Rounded MT Bold" w:hAnsi="Arial Rounded MT Bold" w:cs="Arial"/>
                <w:lang w:val="en-GB"/>
              </w:rPr>
            </w:pPr>
            <w:r w:rsidRPr="00025B5A">
              <w:rPr>
                <w:lang w:val="bg"/>
              </w:rPr>
              <w:t>Конкуренцията се върти около бързо развиващите се характеристики на продукта.</w:t>
            </w:r>
          </w:p>
          <w:p w14:paraId="773A07B7" w14:textId="77777777" w:rsidR="00025B5A" w:rsidRDefault="00025B5A" w:rsidP="00025B5A">
            <w:pPr>
              <w:numPr>
                <w:ilvl w:val="2"/>
                <w:numId w:val="5"/>
              </w:numPr>
              <w:rPr>
                <w:rFonts w:ascii="Arial Rounded MT Bold" w:hAnsi="Arial Rounded MT Bold" w:cs="Arial"/>
                <w:lang w:val="en-GB"/>
              </w:rPr>
            </w:pPr>
            <w:r w:rsidRPr="00025B5A">
              <w:rPr>
                <w:lang w:val="bg"/>
              </w:rPr>
              <w:t>Начини за диференциация</w:t>
            </w:r>
          </w:p>
          <w:p w14:paraId="773A07B8" w14:textId="0956019C" w:rsidR="00025B5A" w:rsidRPr="006A6DE9" w:rsidRDefault="00025B5A" w:rsidP="00025B5A">
            <w:pPr>
              <w:ind w:left="720"/>
              <w:rPr>
                <w:rFonts w:ascii="Arial Rounded MT Bold" w:hAnsi="Arial Rounded MT Bold" w:cs="Arial"/>
                <w:lang w:val="bg"/>
              </w:rPr>
            </w:pPr>
            <w:r w:rsidRPr="00025B5A">
              <w:rPr>
                <w:lang w:val="bg"/>
              </w:rPr>
              <w:t xml:space="preserve">Ако начините за разграничаване на даден продукт са ограничени, става </w:t>
            </w:r>
            <w:r w:rsidR="00090D2A">
              <w:rPr>
                <w:lang w:val="bg"/>
              </w:rPr>
              <w:t>нерентабилно да се диференц</w:t>
            </w:r>
            <w:r w:rsidRPr="00025B5A">
              <w:rPr>
                <w:lang w:val="bg"/>
              </w:rPr>
              <w:t>ира продуктът. Стратегията за диференциация работи добре в ситуации, в които има много начини за разграничаване на продукта</w:t>
            </w:r>
            <w:r w:rsidR="00090D2A">
              <w:rPr>
                <w:lang w:val="bg"/>
              </w:rPr>
              <w:t xml:space="preserve"> и тогава са важни:</w:t>
            </w:r>
          </w:p>
          <w:p w14:paraId="773A07B9" w14:textId="7C12632F" w:rsidR="00025B5A" w:rsidRPr="00025B5A" w:rsidRDefault="00025B5A" w:rsidP="00025B5A">
            <w:pPr>
              <w:numPr>
                <w:ilvl w:val="0"/>
                <w:numId w:val="22"/>
              </w:numPr>
              <w:rPr>
                <w:rFonts w:ascii="Arial Rounded MT Bold" w:hAnsi="Arial Rounded MT Bold" w:cs="Arial"/>
                <w:lang w:val="en-GB"/>
              </w:rPr>
            </w:pPr>
            <w:r w:rsidRPr="00025B5A">
              <w:rPr>
                <w:lang w:val="bg"/>
              </w:rPr>
              <w:t>Възприятието на купувачите</w:t>
            </w:r>
            <w:r w:rsidR="00090D2A">
              <w:rPr>
                <w:lang w:val="bg"/>
              </w:rPr>
              <w:t>,</w:t>
            </w:r>
          </w:p>
          <w:p w14:paraId="773A07BA" w14:textId="68740C77" w:rsidR="00025B5A" w:rsidRPr="00025B5A" w:rsidRDefault="00025B5A" w:rsidP="00025B5A">
            <w:pPr>
              <w:numPr>
                <w:ilvl w:val="0"/>
                <w:numId w:val="22"/>
              </w:numPr>
              <w:rPr>
                <w:rFonts w:ascii="Arial Rounded MT Bold" w:hAnsi="Arial Rounded MT Bold" w:cs="Arial"/>
                <w:lang w:val="en-GB"/>
              </w:rPr>
            </w:pPr>
            <w:r w:rsidRPr="00025B5A">
              <w:rPr>
                <w:lang w:val="bg"/>
              </w:rPr>
              <w:t>Разнообразие</w:t>
            </w:r>
            <w:r w:rsidR="00090D2A">
              <w:rPr>
                <w:lang w:val="bg"/>
              </w:rPr>
              <w:t>то</w:t>
            </w:r>
            <w:r w:rsidRPr="00025B5A">
              <w:rPr>
                <w:lang w:val="bg"/>
              </w:rPr>
              <w:t xml:space="preserve"> в нуждите</w:t>
            </w:r>
            <w:r w:rsidR="00090D2A">
              <w:rPr>
                <w:lang w:val="bg"/>
              </w:rPr>
              <w:t>,</w:t>
            </w:r>
          </w:p>
          <w:p w14:paraId="773A07BB" w14:textId="470F1DF4" w:rsidR="00025B5A" w:rsidRPr="00025B5A" w:rsidRDefault="00025B5A" w:rsidP="00025B5A">
            <w:pPr>
              <w:numPr>
                <w:ilvl w:val="0"/>
                <w:numId w:val="22"/>
              </w:numPr>
              <w:rPr>
                <w:rFonts w:ascii="Arial Rounded MT Bold" w:hAnsi="Arial Rounded MT Bold" w:cs="Arial"/>
                <w:lang w:val="en-GB"/>
              </w:rPr>
            </w:pPr>
            <w:r w:rsidRPr="00025B5A">
              <w:rPr>
                <w:lang w:val="bg"/>
              </w:rPr>
              <w:t>Различни</w:t>
            </w:r>
            <w:r w:rsidR="00090D2A">
              <w:rPr>
                <w:lang w:val="bg"/>
              </w:rPr>
              <w:t>те</w:t>
            </w:r>
            <w:r w:rsidRPr="00025B5A">
              <w:rPr>
                <w:lang w:val="bg"/>
              </w:rPr>
              <w:t xml:space="preserve"> подходи към диференциацията от различните конкуренти</w:t>
            </w:r>
            <w:r w:rsidR="00090D2A">
              <w:rPr>
                <w:lang w:val="bg"/>
              </w:rPr>
              <w:t>,</w:t>
            </w:r>
          </w:p>
          <w:p w14:paraId="773A07BC" w14:textId="29FCE29F" w:rsidR="00025B5A" w:rsidRPr="00025B5A" w:rsidRDefault="00025B5A" w:rsidP="00025B5A">
            <w:pPr>
              <w:numPr>
                <w:ilvl w:val="0"/>
                <w:numId w:val="22"/>
              </w:numPr>
              <w:rPr>
                <w:rFonts w:ascii="Arial Rounded MT Bold" w:hAnsi="Arial Rounded MT Bold" w:cs="Arial"/>
                <w:lang w:val="en-GB"/>
              </w:rPr>
            </w:pPr>
            <w:r w:rsidRPr="00025B5A">
              <w:rPr>
                <w:lang w:val="bg"/>
              </w:rPr>
              <w:t>Технологична</w:t>
            </w:r>
            <w:r w:rsidR="00090D2A">
              <w:rPr>
                <w:lang w:val="bg"/>
              </w:rPr>
              <w:t>та</w:t>
            </w:r>
            <w:r w:rsidRPr="00025B5A">
              <w:rPr>
                <w:lang w:val="bg"/>
              </w:rPr>
              <w:t xml:space="preserve"> промяна</w:t>
            </w:r>
            <w:r w:rsidR="00090D2A">
              <w:rPr>
                <w:lang w:val="bg"/>
              </w:rPr>
              <w:t>,</w:t>
            </w:r>
          </w:p>
          <w:p w14:paraId="773A07BD" w14:textId="5B3ADBE2" w:rsidR="00025B5A" w:rsidRPr="00025B5A" w:rsidRDefault="00025B5A" w:rsidP="00025B5A">
            <w:pPr>
              <w:numPr>
                <w:ilvl w:val="0"/>
                <w:numId w:val="22"/>
              </w:numPr>
              <w:rPr>
                <w:rFonts w:ascii="Arial Rounded MT Bold" w:hAnsi="Arial Rounded MT Bold" w:cs="Arial"/>
                <w:lang w:val="en-GB"/>
              </w:rPr>
            </w:pPr>
            <w:r w:rsidRPr="00025B5A">
              <w:rPr>
                <w:lang w:val="bg"/>
              </w:rPr>
              <w:t>Конкуренция</w:t>
            </w:r>
            <w:r w:rsidR="00090D2A">
              <w:rPr>
                <w:lang w:val="bg"/>
              </w:rPr>
              <w:t>та</w:t>
            </w:r>
            <w:r w:rsidRPr="00025B5A">
              <w:rPr>
                <w:lang w:val="bg"/>
              </w:rPr>
              <w:t xml:space="preserve"> около развиващите се функции</w:t>
            </w:r>
            <w:r w:rsidR="00090D2A">
              <w:rPr>
                <w:lang w:val="bg"/>
              </w:rPr>
              <w:t>.</w:t>
            </w:r>
          </w:p>
          <w:p w14:paraId="773A07BE" w14:textId="77777777" w:rsidR="00025B5A" w:rsidRPr="00025B5A" w:rsidRDefault="00025B5A" w:rsidP="00025B5A">
            <w:pPr>
              <w:ind w:left="567" w:hanging="425"/>
              <w:rPr>
                <w:rFonts w:ascii="Arial Rounded MT Bold" w:hAnsi="Arial Rounded MT Bold" w:cs="Arial"/>
                <w:lang w:val="en-GB"/>
              </w:rPr>
            </w:pPr>
          </w:p>
          <w:p w14:paraId="773A07BF" w14:textId="77777777" w:rsidR="00EC3EF9" w:rsidRDefault="00025B5A" w:rsidP="00EC3EF9">
            <w:pPr>
              <w:numPr>
                <w:ilvl w:val="2"/>
                <w:numId w:val="5"/>
              </w:numPr>
              <w:rPr>
                <w:rFonts w:ascii="Arial Rounded MT Bold" w:hAnsi="Arial Rounded MT Bold" w:cs="Arial"/>
                <w:lang w:val="en-GB"/>
              </w:rPr>
            </w:pPr>
            <w:r w:rsidRPr="00025B5A">
              <w:rPr>
                <w:lang w:val="bg"/>
              </w:rPr>
              <w:t>Причини за провал на стратегията за диференциация</w:t>
            </w:r>
          </w:p>
          <w:p w14:paraId="773A07C0" w14:textId="77777777" w:rsidR="00025B5A" w:rsidRPr="00EC3EF9" w:rsidRDefault="00025B5A" w:rsidP="00EC3EF9">
            <w:pPr>
              <w:ind w:left="1224"/>
              <w:rPr>
                <w:rFonts w:ascii="Arial Rounded MT Bold" w:hAnsi="Arial Rounded MT Bold" w:cs="Arial"/>
                <w:lang w:val="en-GB"/>
              </w:rPr>
            </w:pPr>
            <w:r w:rsidRPr="00EC3EF9">
              <w:rPr>
                <w:lang w:val="bg"/>
              </w:rPr>
              <w:t>Общите причини за неуспех в стратегията за диференциация включват:</w:t>
            </w:r>
          </w:p>
          <w:p w14:paraId="773A07C1" w14:textId="2104DC82" w:rsidR="00025B5A" w:rsidRPr="00025B5A" w:rsidRDefault="00090D2A" w:rsidP="00025B5A">
            <w:pPr>
              <w:numPr>
                <w:ilvl w:val="0"/>
                <w:numId w:val="24"/>
              </w:numPr>
              <w:rPr>
                <w:rFonts w:ascii="Arial Rounded MT Bold" w:hAnsi="Arial Rounded MT Bold" w:cs="Arial"/>
                <w:lang w:val="en-GB"/>
              </w:rPr>
            </w:pPr>
            <w:r>
              <w:rPr>
                <w:lang w:val="bg"/>
              </w:rPr>
              <w:t>Продукти</w:t>
            </w:r>
            <w:r w:rsidR="00025B5A" w:rsidRPr="00025B5A">
              <w:rPr>
                <w:lang w:val="bg"/>
              </w:rPr>
              <w:t xml:space="preserve"> с </w:t>
            </w:r>
            <w:r>
              <w:rPr>
                <w:lang w:val="bg"/>
              </w:rPr>
              <w:t>ниска</w:t>
            </w:r>
            <w:r w:rsidR="00025B5A" w:rsidRPr="00025B5A">
              <w:rPr>
                <w:lang w:val="bg"/>
              </w:rPr>
              <w:t xml:space="preserve"> стойност</w:t>
            </w:r>
          </w:p>
          <w:p w14:paraId="773A07C2" w14:textId="528C1FCC" w:rsidR="00025B5A" w:rsidRPr="00025B5A" w:rsidRDefault="00025B5A" w:rsidP="00025B5A">
            <w:pPr>
              <w:numPr>
                <w:ilvl w:val="0"/>
                <w:numId w:val="24"/>
              </w:numPr>
              <w:rPr>
                <w:rFonts w:ascii="Arial Rounded MT Bold" w:hAnsi="Arial Rounded MT Bold" w:cs="Arial"/>
                <w:lang w:val="en-GB"/>
              </w:rPr>
            </w:pPr>
            <w:r w:rsidRPr="00025B5A">
              <w:rPr>
                <w:lang w:val="bg"/>
              </w:rPr>
              <w:t>Лесен за копиране</w:t>
            </w:r>
            <w:r w:rsidR="00090D2A">
              <w:rPr>
                <w:lang w:val="bg"/>
              </w:rPr>
              <w:t xml:space="preserve"> продукт</w:t>
            </w:r>
          </w:p>
          <w:p w14:paraId="773A07C3" w14:textId="64ACB444" w:rsidR="00025B5A" w:rsidRPr="00025B5A" w:rsidRDefault="00025B5A" w:rsidP="00025B5A">
            <w:pPr>
              <w:numPr>
                <w:ilvl w:val="0"/>
                <w:numId w:val="24"/>
              </w:numPr>
              <w:rPr>
                <w:rFonts w:ascii="Arial Rounded MT Bold" w:hAnsi="Arial Rounded MT Bold" w:cs="Arial"/>
                <w:lang w:val="en-GB"/>
              </w:rPr>
            </w:pPr>
            <w:r w:rsidRPr="00025B5A">
              <w:rPr>
                <w:lang w:val="bg"/>
              </w:rPr>
              <w:t>Невъзможност да се възползват купувачите</w:t>
            </w:r>
            <w:r w:rsidR="00090D2A">
              <w:rPr>
                <w:lang w:val="bg"/>
              </w:rPr>
              <w:t xml:space="preserve"> от диференциацията</w:t>
            </w:r>
          </w:p>
          <w:p w14:paraId="773A07C4" w14:textId="0C72A7CC" w:rsidR="00025B5A" w:rsidRPr="00025B5A" w:rsidRDefault="00090D2A" w:rsidP="00025B5A">
            <w:pPr>
              <w:numPr>
                <w:ilvl w:val="0"/>
                <w:numId w:val="24"/>
              </w:numPr>
              <w:rPr>
                <w:rFonts w:ascii="Arial Rounded MT Bold" w:hAnsi="Arial Rounded MT Bold" w:cs="Arial"/>
                <w:lang w:val="en-GB"/>
              </w:rPr>
            </w:pPr>
            <w:r>
              <w:rPr>
                <w:lang w:val="bg"/>
              </w:rPr>
              <w:t>Свръх диференциация на продукта</w:t>
            </w:r>
          </w:p>
          <w:p w14:paraId="773A07C5" w14:textId="658EC474" w:rsidR="00025B5A" w:rsidRPr="00025B5A" w:rsidRDefault="00025B5A" w:rsidP="00025B5A">
            <w:pPr>
              <w:numPr>
                <w:ilvl w:val="0"/>
                <w:numId w:val="24"/>
              </w:numPr>
              <w:rPr>
                <w:rFonts w:ascii="Arial Rounded MT Bold" w:hAnsi="Arial Rounded MT Bold" w:cs="Arial"/>
                <w:lang w:val="en-GB"/>
              </w:rPr>
            </w:pPr>
            <w:r w:rsidRPr="00025B5A">
              <w:rPr>
                <w:lang w:val="bg"/>
              </w:rPr>
              <w:t>Неразбиране на</w:t>
            </w:r>
            <w:r w:rsidR="00090D2A">
              <w:rPr>
                <w:lang w:val="bg"/>
              </w:rPr>
              <w:t xml:space="preserve"> нуждите на</w:t>
            </w:r>
            <w:r w:rsidRPr="00025B5A">
              <w:rPr>
                <w:lang w:val="bg"/>
              </w:rPr>
              <w:t xml:space="preserve"> купувачите</w:t>
            </w:r>
          </w:p>
          <w:p w14:paraId="773A07C6" w14:textId="4AE3E5C1" w:rsidR="00025B5A" w:rsidRPr="00025B5A" w:rsidRDefault="00090D2A" w:rsidP="00025B5A">
            <w:pPr>
              <w:numPr>
                <w:ilvl w:val="0"/>
                <w:numId w:val="24"/>
              </w:numPr>
              <w:rPr>
                <w:rFonts w:ascii="Arial Rounded MT Bold" w:hAnsi="Arial Rounded MT Bold" w:cs="Arial"/>
                <w:lang w:val="en-GB"/>
              </w:rPr>
            </w:pPr>
            <w:r>
              <w:rPr>
                <w:lang w:val="bg"/>
              </w:rPr>
              <w:lastRenderedPageBreak/>
              <w:t>Ниска удовлетвореност</w:t>
            </w:r>
            <w:r w:rsidR="00025B5A" w:rsidRPr="00025B5A">
              <w:rPr>
                <w:lang w:val="bg"/>
              </w:rPr>
              <w:t xml:space="preserve"> н</w:t>
            </w:r>
            <w:r>
              <w:rPr>
                <w:lang w:val="bg"/>
              </w:rPr>
              <w:t>а купувачите от основните характеристики на продукта.</w:t>
            </w:r>
          </w:p>
          <w:p w14:paraId="773A07C7" w14:textId="77777777" w:rsidR="00025B5A" w:rsidRPr="00025B5A" w:rsidRDefault="00025B5A" w:rsidP="00025B5A">
            <w:pPr>
              <w:ind w:left="567" w:hanging="425"/>
              <w:rPr>
                <w:rFonts w:ascii="Arial Rounded MT Bold" w:hAnsi="Arial Rounded MT Bold" w:cs="Arial"/>
                <w:lang w:val="en-GB"/>
              </w:rPr>
            </w:pPr>
          </w:p>
          <w:p w14:paraId="773A07C8" w14:textId="728B9B0E" w:rsidR="00AB6D43" w:rsidRPr="00AB6D43" w:rsidRDefault="001462BB" w:rsidP="00AB6D43">
            <w:pPr>
              <w:numPr>
                <w:ilvl w:val="1"/>
                <w:numId w:val="5"/>
              </w:numPr>
              <w:rPr>
                <w:rFonts w:ascii="Arial Rounded MT Bold" w:hAnsi="Arial Rounded MT Bold" w:cs="Arial"/>
                <w:lang w:val="en-GB"/>
              </w:rPr>
            </w:pPr>
            <w:r>
              <w:rPr>
                <w:lang w:val="bg"/>
              </w:rPr>
              <w:t xml:space="preserve">ФОКУСИРАНА </w:t>
            </w:r>
            <w:r w:rsidR="00025B5A" w:rsidRPr="00025B5A">
              <w:rPr>
                <w:lang w:val="bg"/>
              </w:rPr>
              <w:t xml:space="preserve">СТРАТЕГИЯ </w:t>
            </w:r>
          </w:p>
          <w:p w14:paraId="773A07C9" w14:textId="4E4704C8" w:rsidR="00AB6D43" w:rsidRDefault="00DD2865" w:rsidP="00AB6D43">
            <w:pPr>
              <w:ind w:left="792"/>
              <w:rPr>
                <w:rFonts w:asciiTheme="minorHAnsi" w:hAnsiTheme="minorHAnsi" w:cs="Arial"/>
                <w:lang w:val="bg-BG"/>
              </w:rPr>
            </w:pPr>
            <w:r>
              <w:rPr>
                <w:lang w:val="bg"/>
              </w:rPr>
              <w:t>Фокусираната стратегия</w:t>
            </w:r>
            <w:r w:rsidR="00025B5A" w:rsidRPr="00AB6D43">
              <w:rPr>
                <w:lang w:val="bg"/>
              </w:rPr>
              <w:t xml:space="preserve"> се отнася до </w:t>
            </w:r>
            <w:r w:rsidR="006540DA">
              <w:rPr>
                <w:lang w:val="bg"/>
              </w:rPr>
              <w:t>идентифицирането на</w:t>
            </w:r>
            <w:r w:rsidR="00025B5A" w:rsidRPr="00AB6D43">
              <w:rPr>
                <w:lang w:val="bg"/>
              </w:rPr>
              <w:t xml:space="preserve"> пазар</w:t>
            </w:r>
            <w:r w:rsidR="006540DA">
              <w:rPr>
                <w:lang w:val="bg"/>
              </w:rPr>
              <w:t>на ниша</w:t>
            </w:r>
            <w:r w:rsidR="00025B5A" w:rsidRPr="00AB6D43">
              <w:rPr>
                <w:lang w:val="bg"/>
              </w:rPr>
              <w:t xml:space="preserve"> и стартирането </w:t>
            </w:r>
            <w:r w:rsidR="006540DA">
              <w:rPr>
                <w:lang w:val="bg"/>
              </w:rPr>
              <w:t>на уникален продукт или услуга з</w:t>
            </w:r>
            <w:r w:rsidR="00025B5A" w:rsidRPr="00AB6D43">
              <w:rPr>
                <w:lang w:val="bg"/>
              </w:rPr>
              <w:t xml:space="preserve">а този пазар. </w:t>
            </w:r>
            <w:r w:rsidR="006540DA">
              <w:rPr>
                <w:lang w:val="bg"/>
              </w:rPr>
              <w:t>Пазарната ниша</w:t>
            </w:r>
            <w:r w:rsidR="00025B5A" w:rsidRPr="00AB6D43">
              <w:rPr>
                <w:lang w:val="bg"/>
              </w:rPr>
              <w:t xml:space="preserve"> е </w:t>
            </w:r>
            <w:r w:rsidR="006540DA">
              <w:rPr>
                <w:lang w:val="bg"/>
              </w:rPr>
              <w:t>част</w:t>
            </w:r>
            <w:r w:rsidR="00025B5A" w:rsidRPr="00AB6D43">
              <w:rPr>
                <w:lang w:val="bg"/>
              </w:rPr>
              <w:t xml:space="preserve"> от общ</w:t>
            </w:r>
            <w:r w:rsidR="006540DA">
              <w:rPr>
                <w:lang w:val="bg"/>
              </w:rPr>
              <w:t>ия</w:t>
            </w:r>
            <w:r w:rsidR="00025B5A" w:rsidRPr="00AB6D43">
              <w:rPr>
                <w:lang w:val="bg"/>
              </w:rPr>
              <w:t xml:space="preserve"> пазар.</w:t>
            </w:r>
          </w:p>
          <w:p w14:paraId="773A07CA" w14:textId="30E36E01" w:rsidR="00AB6D43" w:rsidRDefault="006540DA" w:rsidP="00AB6D43">
            <w:pPr>
              <w:ind w:left="792"/>
              <w:rPr>
                <w:rFonts w:asciiTheme="minorHAnsi" w:hAnsiTheme="minorHAnsi" w:cs="Arial"/>
                <w:lang w:val="bg-BG"/>
              </w:rPr>
            </w:pPr>
            <w:r>
              <w:rPr>
                <w:lang w:val="bg"/>
              </w:rPr>
              <w:t xml:space="preserve">Стратегията </w:t>
            </w:r>
            <w:r w:rsidR="00025B5A" w:rsidRPr="00025B5A">
              <w:rPr>
                <w:lang w:val="bg"/>
              </w:rPr>
              <w:t xml:space="preserve">включва предлагане на </w:t>
            </w:r>
            <w:r>
              <w:rPr>
                <w:lang w:val="bg"/>
              </w:rPr>
              <w:t xml:space="preserve">нишов </w:t>
            </w:r>
            <w:r w:rsidR="00025B5A" w:rsidRPr="00025B5A">
              <w:rPr>
                <w:lang w:val="bg"/>
              </w:rPr>
              <w:t>продукт</w:t>
            </w:r>
            <w:r>
              <w:rPr>
                <w:lang w:val="bg"/>
              </w:rPr>
              <w:t xml:space="preserve">, </w:t>
            </w:r>
            <w:r w:rsidR="00025B5A" w:rsidRPr="00025B5A">
              <w:rPr>
                <w:lang w:val="bg"/>
              </w:rPr>
              <w:t xml:space="preserve">персонализиран по техните вкусове и изисквания. Насочена е към обслужване на нуждите на ограничена клиентска </w:t>
            </w:r>
            <w:r w:rsidR="00E265B2">
              <w:rPr>
                <w:lang w:val="bg"/>
              </w:rPr>
              <w:t>аудитория</w:t>
            </w:r>
            <w:r w:rsidR="00025B5A" w:rsidRPr="00025B5A">
              <w:rPr>
                <w:lang w:val="bg"/>
              </w:rPr>
              <w:t>.</w:t>
            </w:r>
          </w:p>
          <w:p w14:paraId="773A07CB" w14:textId="4C595FA6" w:rsidR="00025B5A" w:rsidRPr="006A6DE9" w:rsidRDefault="00025B5A" w:rsidP="00AB6D43">
            <w:pPr>
              <w:ind w:left="792"/>
              <w:rPr>
                <w:rFonts w:ascii="Arial Rounded MT Bold" w:hAnsi="Arial Rounded MT Bold" w:cs="Arial"/>
                <w:lang w:val="bg-BG"/>
              </w:rPr>
            </w:pPr>
            <w:r w:rsidRPr="00025B5A">
              <w:rPr>
                <w:lang w:val="bg"/>
              </w:rPr>
              <w:t>Една компания може да се стреми към</w:t>
            </w:r>
            <w:r w:rsidR="00E265B2">
              <w:rPr>
                <w:lang w:val="bg"/>
              </w:rPr>
              <w:t xml:space="preserve"> фокусирана</w:t>
            </w:r>
            <w:r w:rsidRPr="00025B5A">
              <w:rPr>
                <w:lang w:val="bg"/>
              </w:rPr>
              <w:t xml:space="preserve"> стратегия или с ниск</w:t>
            </w:r>
            <w:r w:rsidR="00E265B2">
              <w:rPr>
                <w:lang w:val="bg"/>
              </w:rPr>
              <w:t>осебестойностен</w:t>
            </w:r>
            <w:r w:rsidRPr="00025B5A">
              <w:rPr>
                <w:lang w:val="bg"/>
              </w:rPr>
              <w:t xml:space="preserve"> подход, или с подход на диференциация.</w:t>
            </w:r>
          </w:p>
          <w:p w14:paraId="773A07CC" w14:textId="77777777" w:rsidR="00AB6D43" w:rsidRDefault="00025B5A" w:rsidP="00AB6D43">
            <w:pPr>
              <w:numPr>
                <w:ilvl w:val="2"/>
                <w:numId w:val="5"/>
              </w:numPr>
              <w:rPr>
                <w:rFonts w:ascii="Arial Rounded MT Bold" w:hAnsi="Arial Rounded MT Bold" w:cs="Arial"/>
                <w:lang w:val="en-GB"/>
              </w:rPr>
            </w:pPr>
            <w:r w:rsidRPr="00025B5A">
              <w:rPr>
                <w:lang w:val="bg"/>
              </w:rPr>
              <w:t>Фокусирана нискотарифна стратегия</w:t>
            </w:r>
          </w:p>
          <w:p w14:paraId="773A07CD" w14:textId="677D0B79" w:rsidR="00AB6D43" w:rsidRDefault="00E265B2" w:rsidP="00AB6D43">
            <w:pPr>
              <w:ind w:left="1224"/>
              <w:rPr>
                <w:rFonts w:ascii="Arial Rounded MT Bold" w:hAnsi="Arial Rounded MT Bold" w:cs="Arial"/>
                <w:lang w:val="en-GB"/>
              </w:rPr>
            </w:pPr>
            <w:r>
              <w:rPr>
                <w:lang w:val="bg"/>
              </w:rPr>
              <w:t>Фокусираната нискосебестойностна</w:t>
            </w:r>
            <w:r w:rsidR="00025B5A" w:rsidRPr="00AB6D43">
              <w:rPr>
                <w:lang w:val="bg"/>
              </w:rPr>
              <w:t xml:space="preserve"> стратегия за навлизане на нишов пазар на ниска цена с уникален тип продукт, който има специална нужда сред клиентите на нишовия пазар.</w:t>
            </w:r>
          </w:p>
          <w:p w14:paraId="773A07CE" w14:textId="69A39458" w:rsidR="00AB6D43" w:rsidRPr="006A6DE9" w:rsidRDefault="00025B5A" w:rsidP="00AB6D43">
            <w:pPr>
              <w:ind w:left="1224"/>
              <w:rPr>
                <w:rFonts w:ascii="Arial Rounded MT Bold" w:hAnsi="Arial Rounded MT Bold" w:cs="Arial"/>
                <w:lang w:val="bg"/>
              </w:rPr>
            </w:pPr>
            <w:r w:rsidRPr="00025B5A">
              <w:rPr>
                <w:lang w:val="bg"/>
              </w:rPr>
              <w:t xml:space="preserve">Тази стратегия е насочена към тези </w:t>
            </w:r>
            <w:r w:rsidR="00E265B2">
              <w:rPr>
                <w:lang w:val="bg"/>
              </w:rPr>
              <w:t>клиенти, които желаният</w:t>
            </w:r>
            <w:r w:rsidRPr="00025B5A">
              <w:rPr>
                <w:lang w:val="bg"/>
              </w:rPr>
              <w:t xml:space="preserve"> да </w:t>
            </w:r>
            <w:r w:rsidR="00E265B2">
              <w:rPr>
                <w:lang w:val="bg"/>
              </w:rPr>
              <w:t>притежават</w:t>
            </w:r>
            <w:r w:rsidRPr="00025B5A">
              <w:rPr>
                <w:lang w:val="bg"/>
              </w:rPr>
              <w:t xml:space="preserve"> уникални продукти на ниска цена. </w:t>
            </w:r>
          </w:p>
          <w:p w14:paraId="773A07D1" w14:textId="77777777" w:rsidR="000D5655" w:rsidRDefault="00025B5A" w:rsidP="00AB6D43">
            <w:pPr>
              <w:numPr>
                <w:ilvl w:val="2"/>
                <w:numId w:val="5"/>
              </w:numPr>
              <w:rPr>
                <w:rFonts w:ascii="Arial Rounded MT Bold" w:hAnsi="Arial Rounded MT Bold" w:cs="Arial"/>
                <w:lang w:val="en-GB"/>
              </w:rPr>
            </w:pPr>
            <w:r w:rsidRPr="00025B5A">
              <w:rPr>
                <w:lang w:val="bg"/>
              </w:rPr>
              <w:t>Стратегия за фокусирана диференция</w:t>
            </w:r>
          </w:p>
          <w:p w14:paraId="773A07D2" w14:textId="487CADC4" w:rsidR="000D5655" w:rsidRPr="006A6DE9" w:rsidRDefault="00025B5A" w:rsidP="000D5655">
            <w:pPr>
              <w:ind w:left="1224"/>
              <w:rPr>
                <w:rFonts w:ascii="Arial Rounded MT Bold" w:hAnsi="Arial Rounded MT Bold" w:cs="Arial"/>
                <w:lang w:val="bg"/>
              </w:rPr>
            </w:pPr>
            <w:r w:rsidRPr="00AB6D43">
              <w:rPr>
                <w:lang w:val="bg"/>
              </w:rPr>
              <w:t xml:space="preserve">"Стратегия за фокусирана диференциация" е стратегията за извършване на бизнес с диференциран продукт на избран нишов пазар. Когато една компания следва фокусирана стратегия, основана на диференциация, тя предлага персонализирани </w:t>
            </w:r>
            <w:r w:rsidR="00B1170B">
              <w:rPr>
                <w:lang w:val="bg"/>
              </w:rPr>
              <w:t>характеристики</w:t>
            </w:r>
            <w:r w:rsidRPr="00AB6D43">
              <w:rPr>
                <w:lang w:val="bg"/>
              </w:rPr>
              <w:t xml:space="preserve"> в продукти, по-добри от продуктите на конкурентите.</w:t>
            </w:r>
          </w:p>
          <w:p w14:paraId="773A07D3" w14:textId="362A8070" w:rsidR="000D5655" w:rsidRPr="006A6DE9" w:rsidRDefault="00025B5A" w:rsidP="000D5655">
            <w:pPr>
              <w:ind w:left="1224"/>
              <w:rPr>
                <w:rFonts w:ascii="Arial Rounded MT Bold" w:hAnsi="Arial Rounded MT Bold" w:cs="Arial"/>
                <w:lang w:val="bg"/>
              </w:rPr>
            </w:pPr>
            <w:r w:rsidRPr="00025B5A">
              <w:rPr>
                <w:lang w:val="bg"/>
              </w:rPr>
              <w:t xml:space="preserve">Тук фирмата се конкурира </w:t>
            </w:r>
            <w:r w:rsidR="00B1170B">
              <w:rPr>
                <w:lang w:val="bg"/>
              </w:rPr>
              <w:t xml:space="preserve">с конкуренти на </w:t>
            </w:r>
            <w:r w:rsidRPr="00025B5A">
              <w:rPr>
                <w:lang w:val="bg"/>
              </w:rPr>
              <w:t>основа</w:t>
            </w:r>
            <w:r w:rsidR="00B1170B">
              <w:rPr>
                <w:lang w:val="bg"/>
              </w:rPr>
              <w:t>та</w:t>
            </w:r>
            <w:r w:rsidRPr="00025B5A">
              <w:rPr>
                <w:lang w:val="bg"/>
              </w:rPr>
              <w:t xml:space="preserve"> на продуктова диференциация. </w:t>
            </w:r>
          </w:p>
          <w:p w14:paraId="773A07D4" w14:textId="79F50D81" w:rsidR="000D5655" w:rsidRPr="006A6DE9" w:rsidRDefault="00025B5A" w:rsidP="000D5655">
            <w:pPr>
              <w:ind w:left="1224"/>
              <w:rPr>
                <w:rFonts w:ascii="Arial Rounded MT Bold" w:hAnsi="Arial Rounded MT Bold" w:cs="Arial"/>
                <w:lang w:val="bg"/>
              </w:rPr>
            </w:pPr>
            <w:r w:rsidRPr="00025B5A">
              <w:rPr>
                <w:lang w:val="bg"/>
              </w:rPr>
              <w:t xml:space="preserve">Например, Alam Soap Company се </w:t>
            </w:r>
            <w:r w:rsidR="00B1170B">
              <w:rPr>
                <w:lang w:val="bg"/>
              </w:rPr>
              <w:t>конкурира с</w:t>
            </w:r>
            <w:r w:rsidRPr="00025B5A">
              <w:rPr>
                <w:lang w:val="bg"/>
              </w:rPr>
              <w:t xml:space="preserve"> други производители на </w:t>
            </w:r>
            <w:r w:rsidRPr="00025B5A">
              <w:rPr>
                <w:lang w:val="bg"/>
              </w:rPr>
              <w:lastRenderedPageBreak/>
              <w:t xml:space="preserve">сапуни в сегмента "сапун за </w:t>
            </w:r>
            <w:r w:rsidR="00B1170B">
              <w:rPr>
                <w:lang w:val="bg"/>
              </w:rPr>
              <w:t>пране</w:t>
            </w:r>
            <w:r w:rsidRPr="00025B5A">
              <w:rPr>
                <w:lang w:val="bg"/>
              </w:rPr>
              <w:t xml:space="preserve">". </w:t>
            </w:r>
          </w:p>
          <w:p w14:paraId="773A07D8" w14:textId="491408F8" w:rsidR="00025B5A" w:rsidRPr="006A6DE9" w:rsidRDefault="00025B5A" w:rsidP="00176203">
            <w:pPr>
              <w:ind w:left="1224"/>
              <w:rPr>
                <w:rFonts w:ascii="Arial Rounded MT Bold" w:hAnsi="Arial Rounded MT Bold" w:cs="Arial"/>
                <w:lang w:val="bg"/>
              </w:rPr>
            </w:pPr>
            <w:r w:rsidRPr="00025B5A">
              <w:rPr>
                <w:lang w:val="bg"/>
              </w:rPr>
              <w:t>Една компания изисква уникални умения, възможности и ресурси за успешното изпълнение на стратегията за фокусиране. Някои са;</w:t>
            </w:r>
          </w:p>
          <w:p w14:paraId="773A07D9" w14:textId="6B468879" w:rsidR="00025B5A" w:rsidRPr="006A6DE9" w:rsidRDefault="00025B5A" w:rsidP="00176203">
            <w:pPr>
              <w:ind w:left="1133" w:hanging="425"/>
              <w:rPr>
                <w:rFonts w:ascii="Arial Rounded MT Bold" w:hAnsi="Arial Rounded MT Bold" w:cs="Arial"/>
                <w:lang w:val="bg"/>
              </w:rPr>
            </w:pPr>
            <w:r w:rsidRPr="00025B5A">
              <w:rPr>
                <w:lang w:val="bg"/>
              </w:rPr>
              <w:t>•Способността на мениджърите д</w:t>
            </w:r>
            <w:r w:rsidR="00B1170B">
              <w:rPr>
                <w:lang w:val="bg"/>
              </w:rPr>
              <w:t>а изследват добре дефиниран, но</w:t>
            </w:r>
            <w:r w:rsidRPr="00025B5A">
              <w:rPr>
                <w:lang w:val="bg"/>
              </w:rPr>
              <w:t xml:space="preserve"> тесен пазарен сегмент.</w:t>
            </w:r>
          </w:p>
          <w:p w14:paraId="773A07DA" w14:textId="77777777" w:rsidR="00025B5A" w:rsidRPr="006A6DE9" w:rsidRDefault="00025B5A" w:rsidP="00176203">
            <w:pPr>
              <w:ind w:left="1133" w:hanging="425"/>
              <w:rPr>
                <w:rFonts w:ascii="Arial Rounded MT Bold" w:hAnsi="Arial Rounded MT Bold" w:cs="Arial"/>
                <w:lang w:val="bg"/>
              </w:rPr>
            </w:pPr>
            <w:r w:rsidRPr="00025B5A">
              <w:rPr>
                <w:lang w:val="bg"/>
              </w:rPr>
              <w:t>•Ясна идентификация на конкурентите, които обслужват пазар, по-широк от нишовия пазар, но не са в състояние или незаинтересовани да обслужват нишата по някаква причина.</w:t>
            </w:r>
          </w:p>
          <w:p w14:paraId="773A07DB" w14:textId="77777777" w:rsidR="00025B5A" w:rsidRPr="006A6DE9" w:rsidRDefault="00025B5A" w:rsidP="00176203">
            <w:pPr>
              <w:ind w:left="1133" w:hanging="425"/>
              <w:rPr>
                <w:rFonts w:ascii="Arial Rounded MT Bold" w:hAnsi="Arial Rounded MT Bold" w:cs="Arial"/>
                <w:lang w:val="bg"/>
              </w:rPr>
            </w:pPr>
            <w:r w:rsidRPr="00025B5A">
              <w:rPr>
                <w:lang w:val="bg"/>
              </w:rPr>
              <w:t>•Способността на фирмата да осигурява адекватен капитал.</w:t>
            </w:r>
          </w:p>
          <w:p w14:paraId="773A07DC" w14:textId="77777777" w:rsidR="00025B5A" w:rsidRPr="006A6DE9" w:rsidRDefault="00025B5A" w:rsidP="00176203">
            <w:pPr>
              <w:ind w:left="1133" w:hanging="425"/>
              <w:rPr>
                <w:rFonts w:ascii="Arial Rounded MT Bold" w:hAnsi="Arial Rounded MT Bold" w:cs="Arial"/>
                <w:lang w:val="bg"/>
              </w:rPr>
            </w:pPr>
            <w:r w:rsidRPr="00025B5A">
              <w:rPr>
                <w:lang w:val="bg"/>
              </w:rPr>
              <w:t>•Проектиране и поддържане на нискотарифна разпределителна система, със силно сътрудничество от членовете на канала.</w:t>
            </w:r>
          </w:p>
          <w:p w14:paraId="773A07DD" w14:textId="24BCFF85" w:rsidR="00025B5A" w:rsidRPr="006A6DE9" w:rsidRDefault="00B1170B" w:rsidP="00176203">
            <w:pPr>
              <w:ind w:left="1133" w:hanging="425"/>
              <w:rPr>
                <w:rFonts w:ascii="Arial Rounded MT Bold" w:hAnsi="Arial Rounded MT Bold" w:cs="Arial"/>
                <w:lang w:val="bg"/>
              </w:rPr>
            </w:pPr>
            <w:r>
              <w:rPr>
                <w:lang w:val="bg"/>
              </w:rPr>
              <w:t>•Силен</w:t>
            </w:r>
            <w:r w:rsidR="00025B5A" w:rsidRPr="00025B5A">
              <w:rPr>
                <w:lang w:val="bg"/>
              </w:rPr>
              <w:t xml:space="preserve"> маркетинг и творчески нюх.</w:t>
            </w:r>
          </w:p>
          <w:p w14:paraId="773A07DE" w14:textId="2711E69E" w:rsidR="00176203" w:rsidRPr="006A6DE9" w:rsidRDefault="00B1170B" w:rsidP="00176203">
            <w:pPr>
              <w:numPr>
                <w:ilvl w:val="2"/>
                <w:numId w:val="5"/>
              </w:numPr>
              <w:rPr>
                <w:rFonts w:ascii="Arial Rounded MT Bold" w:hAnsi="Arial Rounded MT Bold" w:cs="Arial"/>
                <w:lang w:val="bg"/>
              </w:rPr>
            </w:pPr>
            <w:r>
              <w:rPr>
                <w:lang w:val="bg"/>
              </w:rPr>
              <w:t>Пазарни ситуации, б</w:t>
            </w:r>
            <w:r w:rsidR="00025B5A" w:rsidRPr="00025B5A">
              <w:rPr>
                <w:lang w:val="bg"/>
              </w:rPr>
              <w:t>лагоприятни за стратегията за фокусиране</w:t>
            </w:r>
          </w:p>
          <w:p w14:paraId="773A07DF" w14:textId="2CD478E4" w:rsidR="00025B5A" w:rsidRPr="006A6DE9" w:rsidRDefault="00B1170B" w:rsidP="00176203">
            <w:pPr>
              <w:ind w:left="1224"/>
              <w:rPr>
                <w:rFonts w:ascii="Arial Rounded MT Bold" w:hAnsi="Arial Rounded MT Bold" w:cs="Arial"/>
                <w:lang w:val="bg"/>
              </w:rPr>
            </w:pPr>
            <w:r>
              <w:rPr>
                <w:lang w:val="bg"/>
              </w:rPr>
              <w:t>Фокусираната с</w:t>
            </w:r>
            <w:r w:rsidR="00025B5A" w:rsidRPr="00176203">
              <w:rPr>
                <w:lang w:val="bg"/>
              </w:rPr>
              <w:t>тратегия не работи добре във всички ситуации. Тя се превръща в привлекателен стратегически вариант обикновено в следните ситуации;</w:t>
            </w:r>
          </w:p>
          <w:p w14:paraId="773A07E0" w14:textId="77777777" w:rsidR="00025B5A" w:rsidRPr="00025B5A" w:rsidRDefault="00025B5A" w:rsidP="00176203">
            <w:pPr>
              <w:numPr>
                <w:ilvl w:val="0"/>
                <w:numId w:val="28"/>
              </w:numPr>
              <w:rPr>
                <w:rFonts w:ascii="Arial Rounded MT Bold" w:hAnsi="Arial Rounded MT Bold" w:cs="Arial"/>
                <w:lang w:val="en-GB"/>
              </w:rPr>
            </w:pPr>
            <w:r w:rsidRPr="00025B5A">
              <w:rPr>
                <w:lang w:val="bg"/>
              </w:rPr>
              <w:t>Отличителни предпочитания на потребителите</w:t>
            </w:r>
          </w:p>
          <w:p w14:paraId="773A07E1" w14:textId="77777777" w:rsidR="00025B5A" w:rsidRPr="00025B5A" w:rsidRDefault="00025B5A" w:rsidP="00176203">
            <w:pPr>
              <w:numPr>
                <w:ilvl w:val="0"/>
                <w:numId w:val="28"/>
              </w:numPr>
              <w:rPr>
                <w:rFonts w:ascii="Arial Rounded MT Bold" w:hAnsi="Arial Rounded MT Bold" w:cs="Arial"/>
                <w:lang w:val="en-GB"/>
              </w:rPr>
            </w:pPr>
            <w:r w:rsidRPr="00025B5A">
              <w:rPr>
                <w:lang w:val="bg"/>
              </w:rPr>
              <w:t>Апатия на конкурентите</w:t>
            </w:r>
          </w:p>
          <w:p w14:paraId="773A07E2" w14:textId="77777777" w:rsidR="00025B5A" w:rsidRPr="00025B5A" w:rsidRDefault="00025B5A" w:rsidP="00176203">
            <w:pPr>
              <w:numPr>
                <w:ilvl w:val="0"/>
                <w:numId w:val="28"/>
              </w:numPr>
              <w:rPr>
                <w:rFonts w:ascii="Arial Rounded MT Bold" w:hAnsi="Arial Rounded MT Bold" w:cs="Arial"/>
                <w:lang w:val="en-GB"/>
              </w:rPr>
            </w:pPr>
            <w:r w:rsidRPr="00025B5A">
              <w:rPr>
                <w:lang w:val="bg"/>
              </w:rPr>
              <w:t>Печеливша ниша</w:t>
            </w:r>
          </w:p>
          <w:p w14:paraId="773A07E3" w14:textId="77777777" w:rsidR="00025B5A" w:rsidRPr="00025B5A" w:rsidRDefault="00025B5A" w:rsidP="00176203">
            <w:pPr>
              <w:numPr>
                <w:ilvl w:val="0"/>
                <w:numId w:val="28"/>
              </w:numPr>
              <w:rPr>
                <w:rFonts w:ascii="Arial Rounded MT Bold" w:hAnsi="Arial Rounded MT Bold" w:cs="Arial"/>
                <w:lang w:val="en-GB"/>
              </w:rPr>
            </w:pPr>
            <w:r w:rsidRPr="00025B5A">
              <w:rPr>
                <w:lang w:val="bg"/>
              </w:rPr>
              <w:t>Висок потенциал за растеж</w:t>
            </w:r>
          </w:p>
          <w:p w14:paraId="773A07E4" w14:textId="353D04A0" w:rsidR="00025B5A" w:rsidRPr="00025B5A" w:rsidRDefault="00B1170B" w:rsidP="00176203">
            <w:pPr>
              <w:numPr>
                <w:ilvl w:val="0"/>
                <w:numId w:val="28"/>
              </w:numPr>
              <w:rPr>
                <w:rFonts w:ascii="Arial Rounded MT Bold" w:hAnsi="Arial Rounded MT Bold" w:cs="Arial"/>
                <w:lang w:val="en-GB"/>
              </w:rPr>
            </w:pPr>
            <w:r>
              <w:rPr>
                <w:lang w:val="bg"/>
              </w:rPr>
              <w:t xml:space="preserve">Наличието на различни ниши </w:t>
            </w:r>
          </w:p>
          <w:p w14:paraId="773A07E5" w14:textId="77777777" w:rsidR="00025B5A" w:rsidRPr="00025B5A" w:rsidRDefault="00025B5A" w:rsidP="00176203">
            <w:pPr>
              <w:numPr>
                <w:ilvl w:val="0"/>
                <w:numId w:val="28"/>
              </w:numPr>
              <w:rPr>
                <w:rFonts w:ascii="Arial Rounded MT Bold" w:hAnsi="Arial Rounded MT Bold" w:cs="Arial"/>
                <w:lang w:val="en-GB"/>
              </w:rPr>
            </w:pPr>
            <w:r w:rsidRPr="00025B5A">
              <w:rPr>
                <w:lang w:val="bg"/>
              </w:rPr>
              <w:t>Невъзможност или нежелание на конкурентите да обслужват нишови пазар</w:t>
            </w:r>
          </w:p>
          <w:p w14:paraId="773A07E6" w14:textId="77777777" w:rsidR="00025B5A" w:rsidRPr="00025B5A" w:rsidRDefault="00025B5A" w:rsidP="00176203">
            <w:pPr>
              <w:numPr>
                <w:ilvl w:val="0"/>
                <w:numId w:val="28"/>
              </w:numPr>
              <w:rPr>
                <w:rFonts w:ascii="Arial Rounded MT Bold" w:hAnsi="Arial Rounded MT Bold" w:cs="Arial"/>
                <w:lang w:val="en-GB"/>
              </w:rPr>
            </w:pPr>
            <w:r w:rsidRPr="00025B5A">
              <w:rPr>
                <w:lang w:val="bg"/>
              </w:rPr>
              <w:t>Няма риск от пренаселване на сегменти</w:t>
            </w:r>
          </w:p>
          <w:p w14:paraId="773A07E7" w14:textId="44AC55CC" w:rsidR="00025B5A" w:rsidRPr="00025B5A" w:rsidRDefault="00025B5A" w:rsidP="00176203">
            <w:pPr>
              <w:numPr>
                <w:ilvl w:val="0"/>
                <w:numId w:val="28"/>
              </w:numPr>
              <w:rPr>
                <w:rFonts w:ascii="Arial Rounded MT Bold" w:hAnsi="Arial Rounded MT Bold" w:cs="Arial"/>
                <w:lang w:val="en-GB"/>
              </w:rPr>
            </w:pPr>
            <w:r w:rsidRPr="00025B5A">
              <w:rPr>
                <w:lang w:val="bg"/>
              </w:rPr>
              <w:t xml:space="preserve">Конкурентна способност </w:t>
            </w:r>
            <w:r w:rsidR="00B1170B">
              <w:rPr>
                <w:lang w:val="bg"/>
              </w:rPr>
              <w:t xml:space="preserve">да се фокусира </w:t>
            </w:r>
          </w:p>
          <w:p w14:paraId="773A07E8" w14:textId="77777777" w:rsidR="00176203" w:rsidRDefault="00025B5A" w:rsidP="00176203">
            <w:pPr>
              <w:numPr>
                <w:ilvl w:val="2"/>
                <w:numId w:val="5"/>
              </w:numPr>
              <w:rPr>
                <w:rFonts w:ascii="Arial Rounded MT Bold" w:hAnsi="Arial Rounded MT Bold" w:cs="Arial"/>
                <w:lang w:val="en-GB"/>
              </w:rPr>
            </w:pPr>
            <w:r w:rsidRPr="00025B5A">
              <w:rPr>
                <w:lang w:val="bg"/>
              </w:rPr>
              <w:lastRenderedPageBreak/>
              <w:t>Причини за провал на стратегията за фокусиране</w:t>
            </w:r>
          </w:p>
          <w:p w14:paraId="773A07E9" w14:textId="2D0A0EA8" w:rsidR="00025B5A" w:rsidRPr="006A6DE9" w:rsidRDefault="00025B5A" w:rsidP="00176203">
            <w:pPr>
              <w:ind w:left="1224"/>
              <w:rPr>
                <w:rFonts w:ascii="Arial Rounded MT Bold" w:hAnsi="Arial Rounded MT Bold" w:cs="Arial"/>
                <w:lang w:val="bg"/>
              </w:rPr>
            </w:pPr>
            <w:r w:rsidRPr="00176203">
              <w:rPr>
                <w:lang w:val="bg"/>
              </w:rPr>
              <w:t xml:space="preserve">Няколко риска са свързани със стратегия за фокусиране. Тези рискове произхождат главно от по-привлекателни продукти от </w:t>
            </w:r>
            <w:r w:rsidR="00B1170B">
              <w:rPr>
                <w:lang w:val="bg"/>
              </w:rPr>
              <w:t xml:space="preserve">конкурентите, изместване на продуктовите </w:t>
            </w:r>
            <w:r w:rsidRPr="00176203">
              <w:rPr>
                <w:lang w:val="bg"/>
              </w:rPr>
              <w:t>предпочитания на клиентите, и</w:t>
            </w:r>
            <w:r w:rsidR="00B1170B">
              <w:rPr>
                <w:lang w:val="bg"/>
              </w:rPr>
              <w:t xml:space="preserve"> висока привлекателност на нишовия </w:t>
            </w:r>
            <w:r w:rsidRPr="00176203">
              <w:rPr>
                <w:lang w:val="bg"/>
              </w:rPr>
              <w:t>пазар.</w:t>
            </w:r>
          </w:p>
          <w:p w14:paraId="773A07EA" w14:textId="2BD43B83" w:rsidR="00176203" w:rsidRDefault="00B1170B" w:rsidP="00176203">
            <w:pPr>
              <w:numPr>
                <w:ilvl w:val="2"/>
                <w:numId w:val="5"/>
              </w:numPr>
              <w:rPr>
                <w:rFonts w:ascii="Arial Rounded MT Bold" w:hAnsi="Arial Rounded MT Bold" w:cs="Arial"/>
                <w:lang w:val="en-GB"/>
              </w:rPr>
            </w:pPr>
            <w:r>
              <w:rPr>
                <w:lang w:val="bg"/>
              </w:rPr>
              <w:t>Универсалност</w:t>
            </w:r>
            <w:r w:rsidR="00025B5A" w:rsidRPr="00025B5A">
              <w:rPr>
                <w:lang w:val="bg"/>
              </w:rPr>
              <w:t xml:space="preserve"> на нуждите на клиентите</w:t>
            </w:r>
          </w:p>
          <w:p w14:paraId="773A07EB" w14:textId="4200301C" w:rsidR="00025B5A" w:rsidRPr="006A6DE9" w:rsidRDefault="00025B5A" w:rsidP="00176203">
            <w:pPr>
              <w:ind w:left="1224"/>
              <w:rPr>
                <w:rFonts w:ascii="Arial Rounded MT Bold" w:hAnsi="Arial Rounded MT Bold" w:cs="Arial"/>
                <w:lang w:val="bg"/>
              </w:rPr>
            </w:pPr>
            <w:r w:rsidRPr="00176203">
              <w:rPr>
                <w:lang w:val="bg"/>
              </w:rPr>
              <w:t xml:space="preserve">Друг риск е, че нуждите </w:t>
            </w:r>
            <w:r w:rsidR="00B1170B">
              <w:rPr>
                <w:lang w:val="bg"/>
              </w:rPr>
              <w:t>на фокусираните клиенти на нишовия пазар</w:t>
            </w:r>
            <w:r w:rsidRPr="00176203">
              <w:rPr>
                <w:lang w:val="bg"/>
              </w:rPr>
              <w:t xml:space="preserve"> могат да станат по-сходни с тези на клиентите на пазар</w:t>
            </w:r>
            <w:r w:rsidR="00352488">
              <w:rPr>
                <w:lang w:val="bg"/>
              </w:rPr>
              <w:t>а</w:t>
            </w:r>
            <w:r w:rsidRPr="00176203">
              <w:rPr>
                <w:lang w:val="bg"/>
              </w:rPr>
              <w:t xml:space="preserve"> като цяло. Ако това се случи, предимствата на стратегия</w:t>
            </w:r>
            <w:r w:rsidR="00352488">
              <w:rPr>
                <w:lang w:val="bg"/>
              </w:rPr>
              <w:t>та</w:t>
            </w:r>
            <w:r w:rsidRPr="00176203">
              <w:rPr>
                <w:lang w:val="bg"/>
              </w:rPr>
              <w:t xml:space="preserve"> за фокусиране могат да бъдат намалени или премахнати.</w:t>
            </w:r>
          </w:p>
          <w:p w14:paraId="773A07EC" w14:textId="77777777" w:rsidR="00176203" w:rsidRDefault="00025B5A" w:rsidP="00176203">
            <w:pPr>
              <w:numPr>
                <w:ilvl w:val="2"/>
                <w:numId w:val="5"/>
              </w:numPr>
              <w:rPr>
                <w:rFonts w:ascii="Arial Rounded MT Bold" w:hAnsi="Arial Rounded MT Bold" w:cs="Arial"/>
                <w:lang w:val="en-GB"/>
              </w:rPr>
            </w:pPr>
            <w:r w:rsidRPr="00025B5A">
              <w:rPr>
                <w:lang w:val="bg"/>
              </w:rPr>
              <w:t>Изсъхване предимства на разходите</w:t>
            </w:r>
          </w:p>
          <w:p w14:paraId="773A07ED" w14:textId="1C426768" w:rsidR="00176203" w:rsidRDefault="00025B5A" w:rsidP="00176203">
            <w:pPr>
              <w:ind w:left="1224"/>
              <w:rPr>
                <w:rFonts w:ascii="Arial Rounded MT Bold" w:hAnsi="Arial Rounded MT Bold" w:cs="Arial"/>
                <w:lang w:val="en-GB"/>
              </w:rPr>
            </w:pPr>
            <w:r w:rsidRPr="00176203">
              <w:rPr>
                <w:lang w:val="bg"/>
              </w:rPr>
              <w:t>Ако дадено дружество навлезе на нишови пазар с ниска цена, то трябва да се погрижи за "загубата".</w:t>
            </w:r>
          </w:p>
          <w:p w14:paraId="773A07EE" w14:textId="6A435A6B" w:rsidR="00176203" w:rsidRDefault="00352488" w:rsidP="00176203">
            <w:pPr>
              <w:ind w:left="1224"/>
              <w:rPr>
                <w:rFonts w:ascii="Arial Rounded MT Bold" w:hAnsi="Arial Rounded MT Bold" w:cs="Arial"/>
                <w:lang w:val="en-GB"/>
              </w:rPr>
            </w:pPr>
            <w:r>
              <w:rPr>
                <w:lang w:val="bg"/>
              </w:rPr>
              <w:t>Ценовото предимство</w:t>
            </w:r>
            <w:r w:rsidR="00025B5A" w:rsidRPr="00025B5A">
              <w:rPr>
                <w:lang w:val="bg"/>
              </w:rPr>
              <w:t xml:space="preserve"> на компанията може да не </w:t>
            </w:r>
            <w:r>
              <w:rPr>
                <w:lang w:val="bg"/>
              </w:rPr>
              <w:t xml:space="preserve">може да се </w:t>
            </w:r>
            <w:r w:rsidR="00025B5A" w:rsidRPr="00025B5A">
              <w:rPr>
                <w:lang w:val="bg"/>
              </w:rPr>
              <w:t xml:space="preserve">поддържа дълъг период </w:t>
            </w:r>
            <w:r>
              <w:rPr>
                <w:lang w:val="bg"/>
              </w:rPr>
              <w:t>от време</w:t>
            </w:r>
            <w:r w:rsidR="00025B5A" w:rsidRPr="00025B5A">
              <w:rPr>
                <w:lang w:val="bg"/>
              </w:rPr>
              <w:t xml:space="preserve">, ако </w:t>
            </w:r>
            <w:r>
              <w:rPr>
                <w:lang w:val="bg"/>
              </w:rPr>
              <w:t xml:space="preserve">характеристиките на продуктите </w:t>
            </w:r>
            <w:r w:rsidR="00025B5A" w:rsidRPr="00025B5A">
              <w:rPr>
                <w:lang w:val="bg"/>
              </w:rPr>
              <w:t xml:space="preserve">могат да бъдат копирани лесно от конкурентите, които искат да </w:t>
            </w:r>
            <w:r>
              <w:rPr>
                <w:lang w:val="bg"/>
              </w:rPr>
              <w:t>на</w:t>
            </w:r>
            <w:r w:rsidR="00025B5A" w:rsidRPr="00025B5A">
              <w:rPr>
                <w:lang w:val="bg"/>
              </w:rPr>
              <w:t>влязат на същия нишов пазар.</w:t>
            </w:r>
          </w:p>
          <w:p w14:paraId="773A07EF" w14:textId="6D79D123" w:rsidR="00025B5A" w:rsidRPr="00025B5A" w:rsidRDefault="00025B5A" w:rsidP="00176203">
            <w:pPr>
              <w:ind w:left="1224"/>
              <w:rPr>
                <w:rFonts w:ascii="Arial Rounded MT Bold" w:hAnsi="Arial Rounded MT Bold" w:cs="Arial"/>
                <w:lang w:val="en-GB"/>
              </w:rPr>
            </w:pPr>
            <w:r w:rsidRPr="00025B5A">
              <w:rPr>
                <w:lang w:val="bg"/>
              </w:rPr>
              <w:t xml:space="preserve">Така че, начините за постигане на </w:t>
            </w:r>
            <w:r w:rsidR="00352488">
              <w:rPr>
                <w:lang w:val="bg"/>
              </w:rPr>
              <w:t xml:space="preserve">ценово </w:t>
            </w:r>
            <w:r w:rsidRPr="00025B5A">
              <w:rPr>
                <w:lang w:val="bg"/>
              </w:rPr>
              <w:t xml:space="preserve">предимство трябва </w:t>
            </w:r>
            <w:r w:rsidR="00352488">
              <w:rPr>
                <w:lang w:val="bg"/>
              </w:rPr>
              <w:t>да не може да се ко</w:t>
            </w:r>
            <w:r w:rsidRPr="00025B5A">
              <w:rPr>
                <w:lang w:val="bg"/>
              </w:rPr>
              <w:t>пира</w:t>
            </w:r>
            <w:r w:rsidR="00352488">
              <w:rPr>
                <w:lang w:val="bg"/>
              </w:rPr>
              <w:t xml:space="preserve"> лесно</w:t>
            </w:r>
            <w:r w:rsidRPr="00025B5A">
              <w:rPr>
                <w:lang w:val="bg"/>
              </w:rPr>
              <w:t>.</w:t>
            </w:r>
          </w:p>
          <w:p w14:paraId="773A07F0" w14:textId="77777777" w:rsidR="00176203" w:rsidRDefault="00025B5A" w:rsidP="00176203">
            <w:pPr>
              <w:numPr>
                <w:ilvl w:val="2"/>
                <w:numId w:val="5"/>
              </w:numPr>
              <w:rPr>
                <w:rFonts w:ascii="Arial Rounded MT Bold" w:hAnsi="Arial Rounded MT Bold" w:cs="Arial"/>
                <w:lang w:val="en-GB"/>
              </w:rPr>
            </w:pPr>
            <w:r w:rsidRPr="00025B5A">
              <w:rPr>
                <w:lang w:val="bg"/>
              </w:rPr>
              <w:t>Страх от ниска привлекателност</w:t>
            </w:r>
          </w:p>
          <w:p w14:paraId="773A07F1" w14:textId="322A609D" w:rsidR="00025B5A" w:rsidRPr="00176203" w:rsidRDefault="00025B5A" w:rsidP="00176203">
            <w:pPr>
              <w:ind w:left="1224"/>
              <w:rPr>
                <w:rFonts w:ascii="Arial Rounded MT Bold" w:hAnsi="Arial Rounded MT Bold" w:cs="Arial"/>
                <w:lang w:val="en-GB"/>
              </w:rPr>
            </w:pPr>
            <w:r w:rsidRPr="00176203">
              <w:rPr>
                <w:lang w:val="bg"/>
              </w:rPr>
              <w:t xml:space="preserve">Ако един продукт </w:t>
            </w:r>
            <w:r w:rsidR="00352488">
              <w:rPr>
                <w:lang w:val="bg"/>
              </w:rPr>
              <w:t>е с ниска цена на нишовия пазар и не съ</w:t>
            </w:r>
            <w:r w:rsidRPr="00176203">
              <w:rPr>
                <w:lang w:val="bg"/>
              </w:rPr>
              <w:t xml:space="preserve">държа достатъчно </w:t>
            </w:r>
            <w:r w:rsidR="00352488">
              <w:rPr>
                <w:lang w:val="bg"/>
              </w:rPr>
              <w:t>характеристики</w:t>
            </w:r>
            <w:r w:rsidRPr="00176203">
              <w:rPr>
                <w:lang w:val="bg"/>
              </w:rPr>
              <w:t xml:space="preserve">, за да бъде привлекателен за </w:t>
            </w:r>
            <w:r w:rsidR="00352488">
              <w:rPr>
                <w:lang w:val="bg"/>
              </w:rPr>
              <w:t>потенциалните</w:t>
            </w:r>
            <w:r w:rsidRPr="00176203">
              <w:rPr>
                <w:lang w:val="bg"/>
              </w:rPr>
              <w:t xml:space="preserve"> купувачи, стратегията може да се провали.</w:t>
            </w:r>
          </w:p>
          <w:p w14:paraId="773A07F2" w14:textId="77777777" w:rsidR="00025B5A" w:rsidRPr="00025B5A" w:rsidRDefault="00025B5A" w:rsidP="00025B5A">
            <w:pPr>
              <w:ind w:left="567" w:hanging="425"/>
              <w:rPr>
                <w:rFonts w:ascii="Arial Rounded MT Bold" w:hAnsi="Arial Rounded MT Bold" w:cs="Arial"/>
                <w:lang w:val="en-GB"/>
              </w:rPr>
            </w:pPr>
          </w:p>
          <w:p w14:paraId="773A07F3" w14:textId="4004C83D" w:rsidR="00E44DE9" w:rsidRDefault="004F24EF" w:rsidP="00E44DE9">
            <w:pPr>
              <w:numPr>
                <w:ilvl w:val="1"/>
                <w:numId w:val="5"/>
              </w:numPr>
              <w:rPr>
                <w:rFonts w:ascii="Arial Rounded MT Bold" w:hAnsi="Arial Rounded MT Bold" w:cs="Arial"/>
                <w:lang w:val="en-GB"/>
              </w:rPr>
            </w:pPr>
            <w:r>
              <w:rPr>
                <w:lang w:val="bg"/>
              </w:rPr>
              <w:t>НИСКА ЦЕНОВА</w:t>
            </w:r>
            <w:r w:rsidR="00025B5A" w:rsidRPr="00025B5A">
              <w:rPr>
                <w:lang w:val="bg"/>
              </w:rPr>
              <w:t xml:space="preserve"> СТРАТЕГИЯ</w:t>
            </w:r>
          </w:p>
          <w:p w14:paraId="773A07F4" w14:textId="3377EBC4" w:rsidR="00E44DE9" w:rsidRPr="006A6DE9" w:rsidRDefault="00025B5A" w:rsidP="00E44DE9">
            <w:pPr>
              <w:ind w:left="792"/>
              <w:rPr>
                <w:rFonts w:ascii="Arial Rounded MT Bold" w:hAnsi="Arial Rounded MT Bold" w:cs="Arial"/>
                <w:lang w:val="bg"/>
              </w:rPr>
            </w:pPr>
            <w:r w:rsidRPr="00E44DE9">
              <w:rPr>
                <w:lang w:val="bg"/>
              </w:rPr>
              <w:t>Фирмена стр</w:t>
            </w:r>
            <w:r w:rsidR="004F24EF">
              <w:rPr>
                <w:lang w:val="bg"/>
              </w:rPr>
              <w:t>атегия за продажба на продукти</w:t>
            </w:r>
            <w:r w:rsidRPr="00E44DE9">
              <w:rPr>
                <w:lang w:val="bg"/>
              </w:rPr>
              <w:t xml:space="preserve"> на цена, по-ниска от </w:t>
            </w:r>
            <w:r w:rsidR="004F24EF">
              <w:rPr>
                <w:lang w:val="bg-BG"/>
              </w:rPr>
              <w:t xml:space="preserve">тази на </w:t>
            </w:r>
            <w:r w:rsidR="004F24EF">
              <w:rPr>
                <w:lang w:val="bg"/>
              </w:rPr>
              <w:t>конкурентите</w:t>
            </w:r>
            <w:r w:rsidRPr="00E44DE9">
              <w:rPr>
                <w:lang w:val="bg"/>
              </w:rPr>
              <w:t xml:space="preserve">, е известна като </w:t>
            </w:r>
            <w:r w:rsidR="004F24EF">
              <w:rPr>
                <w:lang w:val="bg"/>
              </w:rPr>
              <w:t xml:space="preserve">ниска ценова </w:t>
            </w:r>
            <w:r w:rsidRPr="00E44DE9">
              <w:rPr>
                <w:lang w:val="bg"/>
              </w:rPr>
              <w:t xml:space="preserve">стратегия. Акцентът се поставя върху производството на стандартизирани продукти на ниска цена за единица </w:t>
            </w:r>
            <w:r w:rsidRPr="00E44DE9">
              <w:rPr>
                <w:lang w:val="bg"/>
              </w:rPr>
              <w:lastRenderedPageBreak/>
              <w:t xml:space="preserve">за ценово чувствителни клиенти. </w:t>
            </w:r>
          </w:p>
          <w:p w14:paraId="773A07F5" w14:textId="1A9C8DDB" w:rsidR="00E44DE9" w:rsidRPr="006A6DE9" w:rsidRDefault="00025B5A" w:rsidP="00E44DE9">
            <w:pPr>
              <w:ind w:left="792"/>
              <w:rPr>
                <w:rFonts w:ascii="Arial Rounded MT Bold" w:hAnsi="Arial Rounded MT Bold" w:cs="Arial"/>
                <w:lang w:val="bg"/>
              </w:rPr>
            </w:pPr>
            <w:r w:rsidRPr="00025B5A">
              <w:rPr>
                <w:lang w:val="bg"/>
              </w:rPr>
              <w:t xml:space="preserve">Компанията подчертава намаляването на разходите, без да намалява качеството. </w:t>
            </w:r>
          </w:p>
          <w:p w14:paraId="773A07F6" w14:textId="09508F25" w:rsidR="00E44DE9" w:rsidRPr="006A6DE9" w:rsidRDefault="00025B5A" w:rsidP="00E44DE9">
            <w:pPr>
              <w:ind w:left="792"/>
              <w:rPr>
                <w:rFonts w:ascii="Arial Rounded MT Bold" w:hAnsi="Arial Rounded MT Bold" w:cs="Arial"/>
                <w:lang w:val="bg"/>
              </w:rPr>
            </w:pPr>
            <w:r w:rsidRPr="00025B5A">
              <w:rPr>
                <w:lang w:val="bg"/>
              </w:rPr>
              <w:t xml:space="preserve">Някои широко известни компании, които </w:t>
            </w:r>
            <w:r w:rsidR="003D2FD1">
              <w:rPr>
                <w:lang w:val="bg"/>
              </w:rPr>
              <w:t>използват ниска ценова</w:t>
            </w:r>
            <w:r w:rsidRPr="00025B5A">
              <w:rPr>
                <w:lang w:val="bg"/>
              </w:rPr>
              <w:t xml:space="preserve"> стратегия, включват Whirlpool, Black and Decker, и др.</w:t>
            </w:r>
          </w:p>
          <w:p w14:paraId="773A07F7" w14:textId="4AFB979D" w:rsidR="00E44DE9" w:rsidRPr="006A6DE9" w:rsidRDefault="00025B5A" w:rsidP="00E44DE9">
            <w:pPr>
              <w:ind w:left="792"/>
              <w:rPr>
                <w:rFonts w:ascii="Arial Rounded MT Bold" w:hAnsi="Arial Rounded MT Bold" w:cs="Arial"/>
                <w:lang w:val="bg"/>
              </w:rPr>
            </w:pPr>
            <w:r w:rsidRPr="00025B5A">
              <w:rPr>
                <w:lang w:val="bg"/>
              </w:rPr>
              <w:t xml:space="preserve">Ключът към поддържането на </w:t>
            </w:r>
            <w:r w:rsidR="003D2FD1">
              <w:rPr>
                <w:lang w:val="bg"/>
              </w:rPr>
              <w:t>тази стратегия</w:t>
            </w:r>
            <w:r w:rsidRPr="00025B5A">
              <w:rPr>
                <w:lang w:val="bg"/>
              </w:rPr>
              <w:t xml:space="preserve"> </w:t>
            </w:r>
            <w:r w:rsidR="003D2FD1">
              <w:rPr>
                <w:lang w:val="bg"/>
              </w:rPr>
              <w:t>при</w:t>
            </w:r>
            <w:r w:rsidRPr="00025B5A">
              <w:rPr>
                <w:lang w:val="bg"/>
              </w:rPr>
              <w:t xml:space="preserve"> управление на разходите </w:t>
            </w:r>
            <w:r w:rsidR="003D2FD1">
              <w:rPr>
                <w:lang w:val="bg"/>
              </w:rPr>
              <w:t>засяга</w:t>
            </w:r>
            <w:r w:rsidRPr="00025B5A">
              <w:rPr>
                <w:lang w:val="bg"/>
              </w:rPr>
              <w:t xml:space="preserve"> всяка област от бизнеса на компанията. Целта </w:t>
            </w:r>
            <w:r w:rsidR="003D2FD1">
              <w:rPr>
                <w:lang w:val="bg"/>
              </w:rPr>
              <w:t>е да преодолеят</w:t>
            </w:r>
            <w:r w:rsidRPr="00025B5A">
              <w:rPr>
                <w:lang w:val="bg"/>
              </w:rPr>
              <w:t xml:space="preserve"> конкурентите чрез нискотарифно лидерство.</w:t>
            </w:r>
          </w:p>
          <w:p w14:paraId="773A07F8" w14:textId="77777777" w:rsidR="00025B5A" w:rsidRPr="006A6DE9" w:rsidRDefault="00025B5A" w:rsidP="00E44DE9">
            <w:pPr>
              <w:ind w:left="792"/>
              <w:rPr>
                <w:rFonts w:ascii="Arial Rounded MT Bold" w:hAnsi="Arial Rounded MT Bold" w:cs="Arial"/>
                <w:lang w:val="bg"/>
              </w:rPr>
            </w:pPr>
            <w:r w:rsidRPr="00025B5A">
              <w:rPr>
                <w:lang w:val="bg"/>
              </w:rPr>
              <w:t>Когато една компания стане нискотарифен лидер има вероятност да спечели над средните печалби.</w:t>
            </w:r>
          </w:p>
          <w:p w14:paraId="773A0801" w14:textId="77777777" w:rsidR="00E44DE9" w:rsidRDefault="00E44DE9" w:rsidP="00E44DE9">
            <w:pPr>
              <w:numPr>
                <w:ilvl w:val="2"/>
                <w:numId w:val="5"/>
              </w:numPr>
              <w:rPr>
                <w:rFonts w:ascii="Arial Rounded MT Bold" w:hAnsi="Arial Rounded MT Bold" w:cs="Arial"/>
                <w:lang w:val="en-GB"/>
              </w:rPr>
            </w:pPr>
            <w:r>
              <w:rPr>
                <w:lang w:val="bg"/>
              </w:rPr>
              <w:t>Големина</w:t>
            </w:r>
          </w:p>
          <w:p w14:paraId="773A0802" w14:textId="197446AA" w:rsidR="00025B5A" w:rsidRPr="006A6DE9" w:rsidRDefault="00025B5A" w:rsidP="00E44DE9">
            <w:pPr>
              <w:ind w:left="1224"/>
              <w:rPr>
                <w:rFonts w:ascii="Arial Rounded MT Bold" w:hAnsi="Arial Rounded MT Bold" w:cs="Arial"/>
                <w:lang w:val="bg"/>
              </w:rPr>
            </w:pPr>
            <w:r w:rsidRPr="00025B5A">
              <w:rPr>
                <w:lang w:val="bg"/>
              </w:rPr>
              <w:t xml:space="preserve">Размерът предполага </w:t>
            </w:r>
            <w:r w:rsidR="002902B4">
              <w:rPr>
                <w:lang w:val="bg"/>
              </w:rPr>
              <w:t xml:space="preserve">конкретен </w:t>
            </w:r>
            <w:r w:rsidRPr="00025B5A">
              <w:rPr>
                <w:lang w:val="bg"/>
              </w:rPr>
              <w:t>обем на производството. Тъй като обемът на производството се увеличава</w:t>
            </w:r>
            <w:r w:rsidR="002902B4">
              <w:rPr>
                <w:lang w:val="bg"/>
              </w:rPr>
              <w:t>,</w:t>
            </w:r>
            <w:r w:rsidRPr="00025B5A">
              <w:rPr>
                <w:lang w:val="bg"/>
              </w:rPr>
              <w:t xml:space="preserve"> </w:t>
            </w:r>
            <w:r w:rsidR="002902B4">
              <w:rPr>
                <w:lang w:val="bg"/>
              </w:rPr>
              <w:t>то стойността на</w:t>
            </w:r>
            <w:r w:rsidRPr="00025B5A">
              <w:rPr>
                <w:lang w:val="bg"/>
              </w:rPr>
              <w:t xml:space="preserve"> </w:t>
            </w:r>
            <w:r w:rsidR="002902B4">
              <w:rPr>
                <w:lang w:val="bg"/>
              </w:rPr>
              <w:t xml:space="preserve">една </w:t>
            </w:r>
            <w:r w:rsidRPr="00025B5A">
              <w:rPr>
                <w:lang w:val="bg"/>
              </w:rPr>
              <w:t xml:space="preserve">производствена </w:t>
            </w:r>
            <w:r w:rsidR="002902B4">
              <w:rPr>
                <w:lang w:val="bg"/>
              </w:rPr>
              <w:t xml:space="preserve">единица като </w:t>
            </w:r>
            <w:r w:rsidRPr="00025B5A">
              <w:rPr>
                <w:lang w:val="bg"/>
              </w:rPr>
              <w:t>себестойност се понижава до достигане на оптимален обем.</w:t>
            </w:r>
          </w:p>
          <w:p w14:paraId="773A0803" w14:textId="77777777" w:rsidR="00E44DE9" w:rsidRDefault="00E44DE9" w:rsidP="00E44DE9">
            <w:pPr>
              <w:numPr>
                <w:ilvl w:val="2"/>
                <w:numId w:val="5"/>
              </w:numPr>
              <w:rPr>
                <w:rFonts w:ascii="Arial Rounded MT Bold" w:hAnsi="Arial Rounded MT Bold" w:cs="Arial"/>
                <w:lang w:val="en-GB"/>
              </w:rPr>
            </w:pPr>
            <w:r>
              <w:rPr>
                <w:lang w:val="bg"/>
              </w:rPr>
              <w:t>Предимства при ученето</w:t>
            </w:r>
          </w:p>
          <w:p w14:paraId="773A0804" w14:textId="381407C5" w:rsidR="00E44DE9" w:rsidRPr="006A6DE9" w:rsidRDefault="00025B5A" w:rsidP="00E44DE9">
            <w:pPr>
              <w:ind w:left="1224"/>
              <w:rPr>
                <w:rFonts w:ascii="Arial Rounded MT Bold" w:hAnsi="Arial Rounded MT Bold" w:cs="Arial"/>
                <w:lang w:val="bg"/>
              </w:rPr>
            </w:pPr>
            <w:r w:rsidRPr="00025B5A">
              <w:rPr>
                <w:lang w:val="bg"/>
              </w:rPr>
              <w:t xml:space="preserve">С увеличаването на обема на производството се увеличава и опитът на служителите, които </w:t>
            </w:r>
            <w:r w:rsidR="002902B4">
              <w:rPr>
                <w:lang w:val="bg"/>
              </w:rPr>
              <w:t>из</w:t>
            </w:r>
            <w:r w:rsidRPr="00025B5A">
              <w:rPr>
                <w:lang w:val="bg"/>
              </w:rPr>
              <w:t>върш</w:t>
            </w:r>
            <w:r w:rsidR="002902B4">
              <w:rPr>
                <w:lang w:val="bg"/>
              </w:rPr>
              <w:t>в</w:t>
            </w:r>
            <w:r w:rsidRPr="00025B5A">
              <w:rPr>
                <w:lang w:val="bg"/>
              </w:rPr>
              <w:t xml:space="preserve">ат задачата многократно. Увеличаването на опита означава </w:t>
            </w:r>
            <w:r w:rsidR="002902B4">
              <w:rPr>
                <w:lang w:val="bg"/>
              </w:rPr>
              <w:t xml:space="preserve">да се допускат </w:t>
            </w:r>
            <w:r w:rsidRPr="00025B5A">
              <w:rPr>
                <w:lang w:val="bg"/>
              </w:rPr>
              <w:t>по-малко грешки.</w:t>
            </w:r>
          </w:p>
          <w:p w14:paraId="773A0805" w14:textId="77777777" w:rsidR="00025B5A" w:rsidRPr="006A6DE9" w:rsidRDefault="00025B5A" w:rsidP="00E44DE9">
            <w:pPr>
              <w:ind w:left="1224"/>
              <w:rPr>
                <w:rFonts w:ascii="Arial Rounded MT Bold" w:hAnsi="Arial Rounded MT Bold" w:cs="Arial"/>
                <w:lang w:val="bg"/>
              </w:rPr>
            </w:pPr>
            <w:r w:rsidRPr="00025B5A">
              <w:rPr>
                <w:lang w:val="bg"/>
              </w:rPr>
              <w:t>Организациите, които може да имат най-голям натрупан обем на продукцията, вероятно ще имат най-ниски разходи въз основа на кривата на обучение.</w:t>
            </w:r>
          </w:p>
          <w:p w14:paraId="773A0806" w14:textId="77777777" w:rsidR="00E44DE9" w:rsidRDefault="00025B5A" w:rsidP="00E44DE9">
            <w:pPr>
              <w:numPr>
                <w:ilvl w:val="2"/>
                <w:numId w:val="5"/>
              </w:numPr>
              <w:rPr>
                <w:rFonts w:ascii="Arial Rounded MT Bold" w:hAnsi="Arial Rounded MT Bold" w:cs="Arial"/>
                <w:lang w:val="en-GB"/>
              </w:rPr>
            </w:pPr>
            <w:r w:rsidRPr="00025B5A">
              <w:rPr>
                <w:lang w:val="bg"/>
              </w:rPr>
              <w:t>Преконфигуриране на веригата на стойността</w:t>
            </w:r>
          </w:p>
          <w:p w14:paraId="773A0807" w14:textId="2FFAD7CA" w:rsidR="00E44DE9" w:rsidRDefault="00025B5A" w:rsidP="00E44DE9">
            <w:pPr>
              <w:ind w:left="1224"/>
              <w:rPr>
                <w:rFonts w:ascii="Arial Rounded MT Bold" w:hAnsi="Arial Rounded MT Bold" w:cs="Arial"/>
                <w:lang w:val="en-GB"/>
              </w:rPr>
            </w:pPr>
            <w:r w:rsidRPr="00E44DE9">
              <w:rPr>
                <w:lang w:val="bg"/>
              </w:rPr>
              <w:t xml:space="preserve">Организациите могат или да променят стойността </w:t>
            </w:r>
            <w:r w:rsidR="002902B4">
              <w:rPr>
                <w:lang w:val="bg"/>
              </w:rPr>
              <w:t xml:space="preserve">на продукта си </w:t>
            </w:r>
            <w:r w:rsidRPr="00E44DE9">
              <w:rPr>
                <w:lang w:val="bg"/>
              </w:rPr>
              <w:t xml:space="preserve">стъпково, или да я преконфигурират </w:t>
            </w:r>
            <w:r w:rsidR="002902B4">
              <w:rPr>
                <w:lang w:val="bg"/>
              </w:rPr>
              <w:t>наведнъж</w:t>
            </w:r>
            <w:r w:rsidRPr="00E44DE9">
              <w:rPr>
                <w:lang w:val="bg"/>
              </w:rPr>
              <w:t xml:space="preserve">, като </w:t>
            </w:r>
            <w:r w:rsidR="002902B4">
              <w:rPr>
                <w:lang w:val="bg"/>
              </w:rPr>
              <w:t xml:space="preserve">имат предвид конкурентоспособността си и </w:t>
            </w:r>
            <w:r w:rsidR="00DA4C33">
              <w:rPr>
                <w:lang w:val="bg"/>
              </w:rPr>
              <w:t xml:space="preserve">следват избраната </w:t>
            </w:r>
            <w:r w:rsidRPr="00E44DE9">
              <w:rPr>
                <w:lang w:val="bg"/>
              </w:rPr>
              <w:t>стратегия.</w:t>
            </w:r>
          </w:p>
          <w:p w14:paraId="773A0809" w14:textId="7F9D7BE1" w:rsidR="00ED25FF" w:rsidRDefault="00025B5A" w:rsidP="00ED25FF">
            <w:pPr>
              <w:numPr>
                <w:ilvl w:val="2"/>
                <w:numId w:val="5"/>
              </w:numPr>
              <w:rPr>
                <w:rFonts w:ascii="Arial Rounded MT Bold" w:hAnsi="Arial Rounded MT Bold" w:cs="Arial"/>
                <w:lang w:val="en-GB"/>
              </w:rPr>
            </w:pPr>
            <w:r w:rsidRPr="00025B5A">
              <w:rPr>
                <w:lang w:val="bg"/>
              </w:rPr>
              <w:t>Технологии</w:t>
            </w:r>
            <w:r w:rsidR="00CE3379">
              <w:rPr>
                <w:lang w:val="bg"/>
              </w:rPr>
              <w:t xml:space="preserve"> и с</w:t>
            </w:r>
            <w:r w:rsidR="00ED25FF">
              <w:rPr>
                <w:lang w:val="bg"/>
              </w:rPr>
              <w:t xml:space="preserve">вързани </w:t>
            </w:r>
            <w:r w:rsidR="00CE3379">
              <w:rPr>
                <w:lang w:val="bg"/>
              </w:rPr>
              <w:t>с</w:t>
            </w:r>
            <w:r w:rsidR="00ED25FF">
              <w:rPr>
                <w:lang w:val="bg"/>
              </w:rPr>
              <w:t xml:space="preserve"> разходите</w:t>
            </w:r>
            <w:r w:rsidR="00CE3379">
              <w:rPr>
                <w:lang w:val="bg"/>
              </w:rPr>
              <w:t xml:space="preserve"> </w:t>
            </w:r>
            <w:r w:rsidR="00CE3379">
              <w:rPr>
                <w:lang w:val="bg"/>
              </w:rPr>
              <w:t>предимства</w:t>
            </w:r>
          </w:p>
          <w:p w14:paraId="773A080A" w14:textId="17F5FC63" w:rsidR="00ED25FF" w:rsidRDefault="00025B5A" w:rsidP="00ED25FF">
            <w:pPr>
              <w:ind w:left="1224"/>
              <w:rPr>
                <w:rFonts w:ascii="Arial Rounded MT Bold" w:hAnsi="Arial Rounded MT Bold" w:cs="Arial"/>
                <w:lang w:val="en-GB"/>
              </w:rPr>
            </w:pPr>
            <w:r w:rsidRPr="00025B5A">
              <w:rPr>
                <w:lang w:val="bg"/>
              </w:rPr>
              <w:t xml:space="preserve">Свързаните с технологиите предимства на разходите могат да бъдат </w:t>
            </w:r>
            <w:r w:rsidRPr="00025B5A">
              <w:rPr>
                <w:lang w:val="bg"/>
              </w:rPr>
              <w:lastRenderedPageBreak/>
              <w:t xml:space="preserve">независими от </w:t>
            </w:r>
            <w:r w:rsidR="00EB29DB" w:rsidRPr="00025B5A">
              <w:rPr>
                <w:lang w:val="bg"/>
              </w:rPr>
              <w:t>мащаба</w:t>
            </w:r>
            <w:r w:rsidR="00EB29DB">
              <w:rPr>
                <w:lang w:val="en-US"/>
              </w:rPr>
              <w:t xml:space="preserve"> </w:t>
            </w:r>
            <w:r w:rsidR="00EB29DB">
              <w:rPr>
                <w:lang w:val="bg-BG"/>
              </w:rPr>
              <w:t>на</w:t>
            </w:r>
            <w:r w:rsidR="00EB29DB" w:rsidRPr="00025B5A">
              <w:rPr>
                <w:lang w:val="bg"/>
              </w:rPr>
              <w:t xml:space="preserve"> </w:t>
            </w:r>
            <w:r w:rsidRPr="00025B5A">
              <w:rPr>
                <w:lang w:val="bg"/>
              </w:rPr>
              <w:t>икономиите.</w:t>
            </w:r>
          </w:p>
          <w:p w14:paraId="773A080B" w14:textId="21E7A854" w:rsidR="00ED25FF" w:rsidRDefault="00025B5A" w:rsidP="00ED25FF">
            <w:pPr>
              <w:ind w:left="1224"/>
              <w:rPr>
                <w:rFonts w:ascii="Arial Rounded MT Bold" w:hAnsi="Arial Rounded MT Bold" w:cs="Arial"/>
                <w:lang w:val="en-GB"/>
              </w:rPr>
            </w:pPr>
            <w:r w:rsidRPr="00025B5A">
              <w:rPr>
                <w:lang w:val="bg"/>
              </w:rPr>
              <w:t>Едн</w:t>
            </w:r>
            <w:r w:rsidR="00EB29DB">
              <w:rPr>
                <w:lang w:val="bg"/>
              </w:rPr>
              <w:t>а организация може да има възмож</w:t>
            </w:r>
            <w:r w:rsidRPr="00025B5A">
              <w:rPr>
                <w:lang w:val="bg"/>
              </w:rPr>
              <w:t>ността да използва компютри, роботи, информационни технологии по по-ефективен начин от конкурентите си.</w:t>
            </w:r>
          </w:p>
          <w:p w14:paraId="773A080D" w14:textId="77777777" w:rsidR="00ED25FF" w:rsidRDefault="00025B5A" w:rsidP="00ED25FF">
            <w:pPr>
              <w:numPr>
                <w:ilvl w:val="2"/>
                <w:numId w:val="5"/>
              </w:numPr>
              <w:rPr>
                <w:rFonts w:ascii="Arial Rounded MT Bold" w:hAnsi="Arial Rounded MT Bold" w:cs="Arial"/>
                <w:lang w:val="en-GB"/>
              </w:rPr>
            </w:pPr>
            <w:bookmarkStart w:id="0" w:name="_GoBack"/>
            <w:bookmarkEnd w:id="0"/>
            <w:r w:rsidRPr="00025B5A">
              <w:rPr>
                <w:lang w:val="bg"/>
              </w:rPr>
              <w:t>Споделяне на информация и знания</w:t>
            </w:r>
          </w:p>
          <w:p w14:paraId="773A080E" w14:textId="77777777" w:rsidR="00ED25FF" w:rsidRDefault="00025B5A" w:rsidP="00ED25FF">
            <w:pPr>
              <w:ind w:left="1224"/>
              <w:rPr>
                <w:rFonts w:ascii="Arial Rounded MT Bold" w:hAnsi="Arial Rounded MT Bold" w:cs="Arial"/>
                <w:lang w:val="en-GB"/>
              </w:rPr>
            </w:pPr>
            <w:r w:rsidRPr="00ED25FF">
              <w:rPr>
                <w:lang w:val="bg"/>
              </w:rPr>
              <w:t>Културата на организацията за споделяне на информация и знания е важен аспект от създаването на предимство на разходите.</w:t>
            </w:r>
          </w:p>
          <w:p w14:paraId="773A080F" w14:textId="77777777" w:rsidR="00ED25FF" w:rsidRDefault="00025B5A" w:rsidP="00ED25FF">
            <w:pPr>
              <w:ind w:left="1224"/>
              <w:rPr>
                <w:rFonts w:ascii="Arial Rounded MT Bold" w:hAnsi="Arial Rounded MT Bold" w:cs="Arial"/>
                <w:lang w:val="en-GB"/>
              </w:rPr>
            </w:pPr>
            <w:r w:rsidRPr="00025B5A">
              <w:rPr>
                <w:lang w:val="bg"/>
              </w:rPr>
              <w:t>Организациите, които се конкурират на базата на разходите, интегрират мисленето за намаляване на разходите във всички функции и дейности не само в ключовите области.</w:t>
            </w:r>
          </w:p>
          <w:p w14:paraId="773A0810" w14:textId="77777777" w:rsidR="00ED25FF" w:rsidRDefault="00025B5A" w:rsidP="00ED25FF">
            <w:pPr>
              <w:ind w:left="1224"/>
              <w:rPr>
                <w:rFonts w:ascii="Arial Rounded MT Bold" w:hAnsi="Arial Rounded MT Bold" w:cs="Arial"/>
                <w:lang w:val="en-GB"/>
              </w:rPr>
            </w:pPr>
            <w:r w:rsidRPr="00025B5A">
              <w:rPr>
                <w:lang w:val="bg"/>
              </w:rPr>
              <w:t>Предимството на разходите не е резултат от няколко дейности; то е резултатът от кумулативните дейности, които дадена организация извършва, за да бъде в конкурентна на разходите позиция.</w:t>
            </w:r>
          </w:p>
          <w:p w14:paraId="773A0811" w14:textId="77777777" w:rsidR="00ED25FF" w:rsidRPr="006A6DE9" w:rsidRDefault="00025B5A" w:rsidP="00ED25FF">
            <w:pPr>
              <w:ind w:left="1224"/>
              <w:rPr>
                <w:rFonts w:ascii="Arial Rounded MT Bold" w:hAnsi="Arial Rounded MT Bold" w:cs="Arial"/>
                <w:lang w:val="bg"/>
              </w:rPr>
            </w:pPr>
            <w:r w:rsidRPr="00025B5A">
              <w:rPr>
                <w:lang w:val="bg"/>
              </w:rPr>
              <w:t>Има асиметрия в предимствата на разходите, добивани от някои функционални области пред други, но цялостното предимство на разходите не се постига чрез фокус върху няколко области. Разходно-съзнанието е изградено в цялата организация.</w:t>
            </w:r>
          </w:p>
          <w:p w14:paraId="773A0812" w14:textId="77777777" w:rsidR="00025B5A" w:rsidRPr="006A6DE9" w:rsidRDefault="00025B5A" w:rsidP="00ED25FF">
            <w:pPr>
              <w:ind w:left="1224"/>
              <w:rPr>
                <w:rFonts w:ascii="Arial Rounded MT Bold" w:hAnsi="Arial Rounded MT Bold" w:cs="Arial"/>
                <w:lang w:val="bg"/>
              </w:rPr>
            </w:pPr>
            <w:r w:rsidRPr="00025B5A">
              <w:rPr>
                <w:lang w:val="bg"/>
              </w:rPr>
              <w:t>Разходите, считани за ненужни, са ограничени в цялата организация. Функционалните стратегии трябва да бъдат съчленени, за да се доставят в съответствие със стратегията за фокусиране на разходите.</w:t>
            </w:r>
          </w:p>
          <w:p w14:paraId="773A0813" w14:textId="77777777" w:rsidR="00ED25FF" w:rsidRPr="006A6DE9" w:rsidRDefault="00025B5A" w:rsidP="00ED25FF">
            <w:pPr>
              <w:numPr>
                <w:ilvl w:val="2"/>
                <w:numId w:val="5"/>
              </w:numPr>
              <w:rPr>
                <w:rFonts w:ascii="Arial Rounded MT Bold" w:hAnsi="Arial Rounded MT Bold" w:cs="Arial"/>
                <w:lang w:val="bg"/>
              </w:rPr>
            </w:pPr>
            <w:r w:rsidRPr="00025B5A">
              <w:rPr>
                <w:lang w:val="bg"/>
              </w:rPr>
              <w:t>Ползите от стратегията за лидерство на разходите към бизнес организациите</w:t>
            </w:r>
          </w:p>
          <w:p w14:paraId="773A0814" w14:textId="77777777" w:rsidR="00025B5A" w:rsidRPr="006A6DE9" w:rsidRDefault="00025B5A" w:rsidP="00ED25FF">
            <w:pPr>
              <w:ind w:left="1224"/>
              <w:rPr>
                <w:rFonts w:ascii="Arial Rounded MT Bold" w:hAnsi="Arial Rounded MT Bold" w:cs="Arial"/>
                <w:lang w:val="bg"/>
              </w:rPr>
            </w:pPr>
            <w:r w:rsidRPr="00ED25FF">
              <w:rPr>
                <w:lang w:val="bg"/>
              </w:rPr>
              <w:t>Бизнес организация може да извлече следните ползи от преследването на стратегия за лидерство на разходите:</w:t>
            </w:r>
          </w:p>
          <w:p w14:paraId="773A0815" w14:textId="77777777" w:rsidR="008C2C66" w:rsidRDefault="00025B5A" w:rsidP="008C2C66">
            <w:pPr>
              <w:numPr>
                <w:ilvl w:val="2"/>
                <w:numId w:val="5"/>
              </w:numPr>
              <w:rPr>
                <w:rFonts w:ascii="Arial Rounded MT Bold" w:hAnsi="Arial Rounded MT Bold" w:cs="Arial"/>
                <w:lang w:val="en-GB"/>
              </w:rPr>
            </w:pPr>
            <w:r w:rsidRPr="00025B5A">
              <w:rPr>
                <w:lang w:val="bg"/>
              </w:rPr>
              <w:t>Преодоляване на заплахите от конкуренти</w:t>
            </w:r>
          </w:p>
          <w:p w14:paraId="773A0816" w14:textId="77777777" w:rsidR="008C2C66" w:rsidRPr="006A6DE9" w:rsidRDefault="00025B5A" w:rsidP="008C2C66">
            <w:pPr>
              <w:ind w:left="1224"/>
              <w:rPr>
                <w:rFonts w:ascii="Arial Rounded MT Bold" w:hAnsi="Arial Rounded MT Bold" w:cs="Arial"/>
                <w:lang w:val="bg"/>
              </w:rPr>
            </w:pPr>
            <w:r w:rsidRPr="008C2C66">
              <w:rPr>
                <w:lang w:val="bg"/>
              </w:rPr>
              <w:t>Заради предимството си за разходите, една компания може да се предпази от бизнеса - атаки на конкурентите. Ако конкурентите влязат на пазар с ниска цена, компанията може още повече да намали цените си.</w:t>
            </w:r>
          </w:p>
          <w:p w14:paraId="773A0817" w14:textId="77777777" w:rsidR="00025B5A" w:rsidRPr="006A6DE9" w:rsidRDefault="00025B5A" w:rsidP="008C2C66">
            <w:pPr>
              <w:ind w:left="1224"/>
              <w:rPr>
                <w:rFonts w:ascii="Arial Rounded MT Bold" w:hAnsi="Arial Rounded MT Bold" w:cs="Arial"/>
                <w:lang w:val="bg"/>
              </w:rPr>
            </w:pPr>
            <w:r w:rsidRPr="00025B5A">
              <w:rPr>
                <w:lang w:val="bg"/>
              </w:rPr>
              <w:lastRenderedPageBreak/>
              <w:t>Това е възможно, защото компанията вече е разработила начини за намаляване на разходите и поддържане на предимството на разходите. Нейната цена - лидерска позиция му помага да доминира на конкурентите.</w:t>
            </w:r>
          </w:p>
          <w:p w14:paraId="773A0818" w14:textId="77777777" w:rsidR="008C2C66" w:rsidRDefault="00025B5A" w:rsidP="008C2C66">
            <w:pPr>
              <w:numPr>
                <w:ilvl w:val="2"/>
                <w:numId w:val="5"/>
              </w:numPr>
              <w:rPr>
                <w:rFonts w:ascii="Arial Rounded MT Bold" w:hAnsi="Arial Rounded MT Bold" w:cs="Arial"/>
                <w:lang w:val="en-GB"/>
              </w:rPr>
            </w:pPr>
            <w:r w:rsidRPr="00025B5A">
              <w:rPr>
                <w:lang w:val="bg"/>
              </w:rPr>
              <w:t>Ефективна работа с мощни доставчици</w:t>
            </w:r>
          </w:p>
          <w:p w14:paraId="773A0819" w14:textId="77777777" w:rsidR="00025B5A" w:rsidRPr="006A6DE9" w:rsidRDefault="00025B5A" w:rsidP="008C2C66">
            <w:pPr>
              <w:ind w:left="1224"/>
              <w:rPr>
                <w:rFonts w:ascii="Arial Rounded MT Bold" w:hAnsi="Arial Rounded MT Bold" w:cs="Arial"/>
                <w:lang w:val="bg"/>
              </w:rPr>
            </w:pPr>
            <w:r w:rsidRPr="008C2C66">
              <w:rPr>
                <w:lang w:val="bg"/>
              </w:rPr>
              <w:t>Когато доставчиците са малко на брой, както и мощни, те могат да се опитат да увеличат цените на суровините/другите входове. Компанията с нискотарифна стратегия може да издържи такова увеличение на цените заради общите си по-ниски разходи:</w:t>
            </w:r>
          </w:p>
          <w:p w14:paraId="773A081A" w14:textId="77777777" w:rsidR="008C2C66" w:rsidRDefault="00025B5A" w:rsidP="008C2C66">
            <w:pPr>
              <w:numPr>
                <w:ilvl w:val="2"/>
                <w:numId w:val="5"/>
              </w:numPr>
              <w:rPr>
                <w:rFonts w:ascii="Arial Rounded MT Bold" w:hAnsi="Arial Rounded MT Bold" w:cs="Arial"/>
                <w:lang w:val="en-GB"/>
              </w:rPr>
            </w:pPr>
            <w:r w:rsidRPr="00025B5A">
              <w:rPr>
                <w:lang w:val="bg"/>
              </w:rPr>
              <w:t>Изправени пред мощни купувачи ефективно</w:t>
            </w:r>
          </w:p>
          <w:p w14:paraId="773A081B" w14:textId="77777777" w:rsidR="00025B5A" w:rsidRPr="006A6DE9" w:rsidRDefault="00025B5A" w:rsidP="008C2C66">
            <w:pPr>
              <w:ind w:left="1224"/>
              <w:rPr>
                <w:rFonts w:ascii="Arial Rounded MT Bold" w:hAnsi="Arial Rounded MT Bold" w:cs="Arial"/>
                <w:lang w:val="bg"/>
              </w:rPr>
            </w:pPr>
            <w:r w:rsidRPr="008C2C66">
              <w:rPr>
                <w:lang w:val="bg"/>
              </w:rPr>
              <w:t>Мощни големи купувачи (като дилъри и търговци на едро или търговски вериги като Agora, Meena Bazaar of Wal-Mart) могат да диктува цените на продуктите на дадена компания. Компания, която следва стратегия за лидерство на разходите, е по-малко засегната от такива действия на купувачите.</w:t>
            </w:r>
          </w:p>
          <w:p w14:paraId="773A081C" w14:textId="77777777" w:rsidR="008C2C66" w:rsidRPr="006A6DE9" w:rsidRDefault="00025B5A" w:rsidP="008C2C66">
            <w:pPr>
              <w:numPr>
                <w:ilvl w:val="2"/>
                <w:numId w:val="5"/>
              </w:numPr>
              <w:rPr>
                <w:rFonts w:ascii="Arial Rounded MT Bold" w:hAnsi="Arial Rounded MT Bold" w:cs="Arial"/>
                <w:lang w:val="bg"/>
              </w:rPr>
            </w:pPr>
            <w:r w:rsidRPr="00025B5A">
              <w:rPr>
                <w:lang w:val="bg"/>
              </w:rPr>
              <w:t>Срещане на заплахи от заместващи продукти</w:t>
            </w:r>
          </w:p>
          <w:p w14:paraId="773A081D" w14:textId="77777777" w:rsidR="00025B5A" w:rsidRPr="006A6DE9" w:rsidRDefault="00025B5A" w:rsidP="008C2C66">
            <w:pPr>
              <w:ind w:left="1224"/>
              <w:rPr>
                <w:rFonts w:ascii="Arial Rounded MT Bold" w:hAnsi="Arial Rounded MT Bold" w:cs="Arial"/>
                <w:lang w:val="bg"/>
              </w:rPr>
            </w:pPr>
            <w:r w:rsidRPr="008C2C66">
              <w:rPr>
                <w:lang w:val="bg"/>
              </w:rPr>
              <w:t>Нискотарифен лидер може да преодолее заплахите от заместващи продукти. Тя може да намали цената на своите продукти, ако заместващите продукти започнат да навлизат на пазара. Нискотарифното лидерство помага на компанията да запази пазарния си дял.</w:t>
            </w:r>
          </w:p>
          <w:p w14:paraId="773A081E" w14:textId="77777777" w:rsidR="008C2C66" w:rsidRPr="006A6DE9" w:rsidRDefault="00025B5A" w:rsidP="008C2C66">
            <w:pPr>
              <w:numPr>
                <w:ilvl w:val="2"/>
                <w:numId w:val="5"/>
              </w:numPr>
              <w:rPr>
                <w:rFonts w:ascii="Arial Rounded MT Bold" w:hAnsi="Arial Rounded MT Bold" w:cs="Arial"/>
                <w:lang w:val="bg"/>
              </w:rPr>
            </w:pPr>
            <w:r w:rsidRPr="00025B5A">
              <w:rPr>
                <w:lang w:val="bg"/>
              </w:rPr>
              <w:t>Преодоляване на заплахите от навлизането на потенциални конкуренти</w:t>
            </w:r>
          </w:p>
          <w:p w14:paraId="773A081F" w14:textId="77777777" w:rsidR="00025B5A" w:rsidRPr="006A6DE9" w:rsidRDefault="00025B5A" w:rsidP="008C2C66">
            <w:pPr>
              <w:ind w:left="1224"/>
              <w:rPr>
                <w:rFonts w:ascii="Arial Rounded MT Bold" w:hAnsi="Arial Rounded MT Bold" w:cs="Arial"/>
                <w:lang w:val="bg"/>
              </w:rPr>
            </w:pPr>
            <w:r w:rsidRPr="008C2C66">
              <w:rPr>
                <w:lang w:val="bg"/>
              </w:rPr>
              <w:t>Компания с нискотарифна стратегия или стратегия за лидерство на разходите може да обезсърчи други потенциални инвеститори да излязат на пазара. Предимството му за разходите автоматично създава пречки пред навлизането. Други, фирмите може да е трудно да съответстват на разходите си с тази на .the нискотарифен лидер.</w:t>
            </w:r>
          </w:p>
          <w:p w14:paraId="773A0820" w14:textId="77777777" w:rsidR="008C2C66" w:rsidRPr="006A6DE9" w:rsidRDefault="00025B5A" w:rsidP="008C2C66">
            <w:pPr>
              <w:numPr>
                <w:ilvl w:val="2"/>
                <w:numId w:val="5"/>
              </w:numPr>
              <w:rPr>
                <w:rFonts w:ascii="Arial Rounded MT Bold" w:hAnsi="Arial Rounded MT Bold" w:cs="Arial"/>
                <w:lang w:val="bg"/>
              </w:rPr>
            </w:pPr>
            <w:r w:rsidRPr="00025B5A">
              <w:rPr>
                <w:lang w:val="bg"/>
              </w:rPr>
              <w:t>Лидерство на разходите и Верига на доставки.</w:t>
            </w:r>
          </w:p>
          <w:p w14:paraId="773A0821" w14:textId="77777777" w:rsidR="008C2C66" w:rsidRPr="006A6DE9" w:rsidRDefault="00025B5A" w:rsidP="008C2C66">
            <w:pPr>
              <w:ind w:left="1224"/>
              <w:rPr>
                <w:rFonts w:ascii="Arial Rounded MT Bold" w:hAnsi="Arial Rounded MT Bold" w:cs="Arial"/>
                <w:lang w:val="bg"/>
              </w:rPr>
            </w:pPr>
            <w:r w:rsidRPr="008C2C66">
              <w:rPr>
                <w:lang w:val="bg"/>
              </w:rPr>
              <w:t>Стратегията за лидерство на разходите се реализира чрез разработване на високоефективна разходоотговаряща верига на доставки.</w:t>
            </w:r>
          </w:p>
          <w:p w14:paraId="773A0822" w14:textId="77777777" w:rsidR="008C2C66" w:rsidRPr="006A6DE9" w:rsidRDefault="00025B5A" w:rsidP="008C2C66">
            <w:pPr>
              <w:ind w:left="1224"/>
              <w:rPr>
                <w:rFonts w:ascii="Arial Rounded MT Bold" w:hAnsi="Arial Rounded MT Bold" w:cs="Arial"/>
                <w:lang w:val="bg"/>
              </w:rPr>
            </w:pPr>
            <w:r w:rsidRPr="00025B5A">
              <w:rPr>
                <w:lang w:val="bg"/>
              </w:rPr>
              <w:lastRenderedPageBreak/>
              <w:t>Поддържат се ниски нива на запасите, оборотът на инвентара е висок, времето за преднина на завода е по-малко, купувачите са ниски</w:t>
            </w:r>
            <w:r w:rsidRPr="00025B5A">
              <w:rPr>
                <w:lang w:val="bg"/>
              </w:rPr>
              <w:t>разходи и съответстват на тяхната верига на стойността с клиента, те дават възможност за определено във времето доставки с ниска променливост и поръчките като цяло са стандартизирани.</w:t>
            </w:r>
          </w:p>
          <w:p w14:paraId="773A0823" w14:textId="77777777" w:rsidR="008C2C66" w:rsidRPr="006A6DE9" w:rsidRDefault="00025B5A" w:rsidP="008C2C66">
            <w:pPr>
              <w:ind w:left="1224"/>
              <w:rPr>
                <w:rFonts w:ascii="Arial Rounded MT Bold" w:hAnsi="Arial Rounded MT Bold" w:cs="Arial"/>
                <w:lang w:val="bg"/>
              </w:rPr>
            </w:pPr>
            <w:r w:rsidRPr="00025B5A">
              <w:rPr>
                <w:lang w:val="bg"/>
              </w:rPr>
              <w:t>Производството избягва отпадъците, грешките и използването на ненужни активи. Задачи, които могат да се извършват с предимство на разходите, се произхождат навън.</w:t>
            </w:r>
          </w:p>
          <w:p w14:paraId="773A0824" w14:textId="77777777" w:rsidR="008C2C66" w:rsidRPr="006A6DE9" w:rsidRDefault="00025B5A" w:rsidP="008C2C66">
            <w:pPr>
              <w:ind w:left="1224"/>
              <w:rPr>
                <w:rFonts w:ascii="Arial Rounded MT Bold" w:hAnsi="Arial Rounded MT Bold" w:cs="Arial"/>
                <w:lang w:val="bg"/>
              </w:rPr>
            </w:pPr>
            <w:r w:rsidRPr="00025B5A">
              <w:rPr>
                <w:lang w:val="bg"/>
              </w:rPr>
              <w:t>Поддръжката за гладко функциониране се извършва рутинно, тъй като цената на разбивка може да е висока. Служителите са обучени да изпълняват стандартизирани задачи и да следват разходно ефективни методи.</w:t>
            </w:r>
          </w:p>
          <w:p w14:paraId="773A0825" w14:textId="77777777" w:rsidR="00025B5A" w:rsidRPr="006A6DE9" w:rsidRDefault="00025B5A" w:rsidP="008C2C66">
            <w:pPr>
              <w:ind w:left="1224"/>
              <w:rPr>
                <w:rFonts w:ascii="Arial Rounded MT Bold" w:hAnsi="Arial Rounded MT Bold" w:cs="Arial"/>
                <w:lang w:val="bg"/>
              </w:rPr>
            </w:pPr>
            <w:r w:rsidRPr="00025B5A">
              <w:rPr>
                <w:lang w:val="bg"/>
              </w:rPr>
              <w:t>Доставчиците са по-малки организации, за които организацията може да бъде основен или доминиращ купувач.</w:t>
            </w:r>
          </w:p>
          <w:p w14:paraId="773A0826" w14:textId="77777777" w:rsidR="008C2C66" w:rsidRPr="006A6DE9" w:rsidRDefault="00025B5A" w:rsidP="008C2C66">
            <w:pPr>
              <w:numPr>
                <w:ilvl w:val="2"/>
                <w:numId w:val="5"/>
              </w:numPr>
              <w:rPr>
                <w:rFonts w:ascii="Arial Rounded MT Bold" w:hAnsi="Arial Rounded MT Bold" w:cs="Arial"/>
                <w:lang w:val="bg"/>
              </w:rPr>
            </w:pPr>
            <w:r w:rsidRPr="00025B5A">
              <w:rPr>
                <w:lang w:val="bg"/>
              </w:rPr>
              <w:t>Лидерство на разходите и научноизследователска и развойна дейност</w:t>
            </w:r>
          </w:p>
          <w:p w14:paraId="773A0827" w14:textId="77777777" w:rsidR="008C2C66" w:rsidRPr="006A6DE9" w:rsidRDefault="00025B5A" w:rsidP="008C2C66">
            <w:pPr>
              <w:ind w:left="1224"/>
              <w:rPr>
                <w:rFonts w:ascii="Arial Rounded MT Bold" w:hAnsi="Arial Rounded MT Bold" w:cs="Arial"/>
                <w:lang w:val="bg"/>
              </w:rPr>
            </w:pPr>
            <w:r w:rsidRPr="008C2C66">
              <w:rPr>
                <w:lang w:val="bg"/>
              </w:rPr>
              <w:t>Научноизследователската и развойна дейност в среда, насочена към разходите, имат за цел да намалят разходите. Технологичното сорсинг и адаптиране са предпочитаните маршрути пред продукт или специфични за процеса изследвания.</w:t>
            </w:r>
          </w:p>
          <w:p w14:paraId="773A0828" w14:textId="77777777" w:rsidR="008C2C66" w:rsidRPr="006A6DE9" w:rsidRDefault="00025B5A" w:rsidP="008C2C66">
            <w:pPr>
              <w:ind w:left="1224"/>
              <w:rPr>
                <w:rFonts w:ascii="Arial Rounded MT Bold" w:hAnsi="Arial Rounded MT Bold" w:cs="Arial"/>
                <w:lang w:val="bg"/>
              </w:rPr>
            </w:pPr>
            <w:r w:rsidRPr="00025B5A">
              <w:rPr>
                <w:lang w:val="bg"/>
              </w:rPr>
              <w:t>Усилията в областта на научноизследователската и развойната дейност са по-склонни към адаптирането на най-добрите практики, водещи до предимства за разходите и ефективността, отколкото до свежи изследвания.</w:t>
            </w:r>
          </w:p>
          <w:p w14:paraId="773A0829" w14:textId="77777777" w:rsidR="00025B5A" w:rsidRPr="006A6DE9" w:rsidRDefault="00025B5A" w:rsidP="008C2C66">
            <w:pPr>
              <w:ind w:left="1224"/>
              <w:rPr>
                <w:rFonts w:ascii="Arial Rounded MT Bold" w:hAnsi="Arial Rounded MT Bold" w:cs="Arial"/>
                <w:lang w:val="bg"/>
              </w:rPr>
            </w:pPr>
            <w:r w:rsidRPr="00025B5A">
              <w:rPr>
                <w:lang w:val="bg"/>
              </w:rPr>
              <w:t>Стратегия, насочена към разходите, предполага, че научноизследователската и развойната дейност е по-скоро върху по-бавните издания на продукти и по-малки инвестиции в НАУЧНОИЗСЛЕДОВАТЕЛСКАТА И РАЗВОЙНАТА ДЕЙНОСТ.</w:t>
            </w:r>
          </w:p>
          <w:p w14:paraId="773A082A" w14:textId="77777777" w:rsidR="008C2C66" w:rsidRPr="006A6DE9" w:rsidRDefault="00025B5A" w:rsidP="008C2C66">
            <w:pPr>
              <w:numPr>
                <w:ilvl w:val="2"/>
                <w:numId w:val="5"/>
              </w:numPr>
              <w:rPr>
                <w:rFonts w:ascii="Arial Rounded MT Bold" w:hAnsi="Arial Rounded MT Bold" w:cs="Arial"/>
                <w:lang w:val="bg"/>
              </w:rPr>
            </w:pPr>
            <w:r w:rsidRPr="00025B5A">
              <w:rPr>
                <w:lang w:val="bg"/>
              </w:rPr>
              <w:t>Лидерство на разходите и Производство/Операции</w:t>
            </w:r>
          </w:p>
          <w:p w14:paraId="773A082B" w14:textId="77777777" w:rsidR="008C2C66" w:rsidRPr="006A6DE9" w:rsidRDefault="00025B5A" w:rsidP="008C2C66">
            <w:pPr>
              <w:ind w:left="1224"/>
              <w:rPr>
                <w:rFonts w:ascii="Arial Rounded MT Bold" w:hAnsi="Arial Rounded MT Bold" w:cs="Arial"/>
                <w:lang w:val="bg"/>
              </w:rPr>
            </w:pPr>
            <w:r w:rsidRPr="008C2C66">
              <w:rPr>
                <w:lang w:val="bg"/>
              </w:rPr>
              <w:t xml:space="preserve">Производството или стратегията за операциите имат значително отражение </w:t>
            </w:r>
            <w:r w:rsidRPr="008C2C66">
              <w:rPr>
                <w:lang w:val="bg"/>
              </w:rPr>
              <w:lastRenderedPageBreak/>
              <w:t>върху разходите. Производствената система, която е адаптирана към фокуса на разходите, ще бъде конфигурирана да я побере толкова добре, че веднага може да е възможно да я конфигурирате за всеки друг фокус.</w:t>
            </w:r>
          </w:p>
          <w:p w14:paraId="773A082C" w14:textId="77777777" w:rsidR="008C2C66" w:rsidRPr="006A6DE9" w:rsidRDefault="00025B5A" w:rsidP="008C2C66">
            <w:pPr>
              <w:ind w:left="1224"/>
              <w:rPr>
                <w:rFonts w:ascii="Arial Rounded MT Bold" w:hAnsi="Arial Rounded MT Bold" w:cs="Arial"/>
                <w:lang w:val="bg"/>
              </w:rPr>
            </w:pPr>
            <w:r w:rsidRPr="00025B5A">
              <w:rPr>
                <w:lang w:val="bg"/>
              </w:rPr>
              <w:t>Стратегията за операциите се основава на степента на сложността на продукта и процеса. Ниската продуктова сложност е по-благоприятна за масовото производство, както би се изисквало за постигане на желаната позиция за разходите.</w:t>
            </w:r>
          </w:p>
          <w:p w14:paraId="773A082D" w14:textId="77777777" w:rsidR="008C2C66" w:rsidRPr="006A6DE9" w:rsidRDefault="00025B5A" w:rsidP="008C2C66">
            <w:pPr>
              <w:ind w:left="1224"/>
              <w:rPr>
                <w:rFonts w:ascii="Arial Rounded MT Bold" w:hAnsi="Arial Rounded MT Bold" w:cs="Arial"/>
                <w:lang w:val="bg"/>
              </w:rPr>
            </w:pPr>
            <w:r w:rsidRPr="00025B5A">
              <w:rPr>
                <w:lang w:val="bg"/>
              </w:rPr>
              <w:t>Производственият процес може да е сложен, за да се справи с големия обем стандартизирани продукти.</w:t>
            </w:r>
          </w:p>
          <w:p w14:paraId="773A082E" w14:textId="77777777" w:rsidR="008C2C66" w:rsidRPr="006A6DE9" w:rsidRDefault="00025B5A" w:rsidP="008C2C66">
            <w:pPr>
              <w:ind w:left="1224"/>
              <w:rPr>
                <w:rFonts w:ascii="Arial Rounded MT Bold" w:hAnsi="Arial Rounded MT Bold" w:cs="Arial"/>
                <w:lang w:val="bg"/>
              </w:rPr>
            </w:pPr>
            <w:r w:rsidRPr="00025B5A">
              <w:rPr>
                <w:lang w:val="bg"/>
              </w:rPr>
              <w:t>Нискотарифната стратегия не е синоним на ниско качество и следователно производственият процес може да бъде сложен, тъй като при голяма обемна база трябва да се борави с много различни спецификации.</w:t>
            </w:r>
          </w:p>
          <w:p w14:paraId="773A082F" w14:textId="77777777" w:rsidR="00025B5A" w:rsidRPr="006A6DE9" w:rsidRDefault="00025B5A" w:rsidP="008C2C66">
            <w:pPr>
              <w:ind w:left="1224"/>
              <w:rPr>
                <w:rFonts w:ascii="Arial Rounded MT Bold" w:hAnsi="Arial Rounded MT Bold" w:cs="Arial"/>
                <w:lang w:val="bg"/>
              </w:rPr>
            </w:pPr>
            <w:r w:rsidRPr="00025B5A">
              <w:rPr>
                <w:lang w:val="bg"/>
              </w:rPr>
              <w:t>Производството е непрекъснато и като цяло с висока степен на автоматизация. Максималното оползотворяване на капацитета е целта за постигане на икономии от мащаба.</w:t>
            </w:r>
          </w:p>
          <w:p w14:paraId="773A0830" w14:textId="77777777" w:rsidR="008C2C66" w:rsidRPr="006A6DE9" w:rsidRDefault="00025B5A" w:rsidP="008C2C66">
            <w:pPr>
              <w:numPr>
                <w:ilvl w:val="2"/>
                <w:numId w:val="5"/>
              </w:numPr>
              <w:rPr>
                <w:rFonts w:ascii="Arial Rounded MT Bold" w:hAnsi="Arial Rounded MT Bold" w:cs="Arial"/>
                <w:lang w:val="bg"/>
              </w:rPr>
            </w:pPr>
            <w:r w:rsidRPr="00025B5A">
              <w:rPr>
                <w:lang w:val="bg"/>
              </w:rPr>
              <w:t>Лидерство на разходите и Маркетинговата стратегия</w:t>
            </w:r>
          </w:p>
          <w:p w14:paraId="773A0831" w14:textId="77777777" w:rsidR="008C2C66" w:rsidRPr="006A6DE9" w:rsidRDefault="00025B5A" w:rsidP="008C2C66">
            <w:pPr>
              <w:ind w:left="1224"/>
              <w:rPr>
                <w:rFonts w:ascii="Arial Rounded MT Bold" w:hAnsi="Arial Rounded MT Bold" w:cs="Arial"/>
                <w:lang w:val="bg"/>
              </w:rPr>
            </w:pPr>
            <w:r w:rsidRPr="008C2C66">
              <w:rPr>
                <w:lang w:val="bg"/>
              </w:rPr>
              <w:t>Лидерството на разходите се основава на предпоставката, че пазарът е чувствителен към цените. Маркетингът е агресивен и промоциите и отстъпките са широко използвани.</w:t>
            </w:r>
          </w:p>
          <w:p w14:paraId="773A0832" w14:textId="77777777" w:rsidR="00025B5A" w:rsidRPr="00025B5A" w:rsidRDefault="00025B5A" w:rsidP="008C2C66">
            <w:pPr>
              <w:ind w:left="1224"/>
              <w:rPr>
                <w:rFonts w:ascii="Arial Rounded MT Bold" w:hAnsi="Arial Rounded MT Bold" w:cs="Arial"/>
                <w:lang w:val="en-GB"/>
              </w:rPr>
            </w:pPr>
            <w:r w:rsidRPr="00025B5A">
              <w:rPr>
                <w:lang w:val="bg"/>
              </w:rPr>
              <w:t>Каналите за разпространение трябва да бъдат ефективни и могат да бъдат конфигурирани към веригата на стойността на производителя. Фокусът е върху "натиснете продукта".</w:t>
            </w:r>
          </w:p>
          <w:p w14:paraId="773A0833" w14:textId="77777777" w:rsidR="00EC3EF9" w:rsidRDefault="00025B5A" w:rsidP="00EC3EF9">
            <w:pPr>
              <w:numPr>
                <w:ilvl w:val="2"/>
                <w:numId w:val="5"/>
              </w:numPr>
              <w:rPr>
                <w:rFonts w:ascii="Arial Rounded MT Bold" w:hAnsi="Arial Rounded MT Bold" w:cs="Arial"/>
                <w:lang w:val="en-GB"/>
              </w:rPr>
            </w:pPr>
            <w:r w:rsidRPr="00025B5A">
              <w:rPr>
                <w:lang w:val="bg"/>
              </w:rPr>
              <w:t>Стратегия за лидерство на разходите и човешки ресурси</w:t>
            </w:r>
          </w:p>
          <w:p w14:paraId="773A0834" w14:textId="77777777" w:rsidR="00EC3EF9" w:rsidRDefault="00025B5A" w:rsidP="00EC3EF9">
            <w:pPr>
              <w:ind w:left="1224"/>
              <w:rPr>
                <w:rFonts w:ascii="Arial Rounded MT Bold" w:hAnsi="Arial Rounded MT Bold" w:cs="Arial"/>
                <w:lang w:val="en-GB"/>
              </w:rPr>
            </w:pPr>
            <w:r w:rsidRPr="00EC3EF9">
              <w:rPr>
                <w:lang w:val="bg"/>
              </w:rPr>
              <w:t>В идеалния случай стратегията за човешките ресурси е насочена към набиране и задържане на най-добрите човешки ресурси в рамките на една организация.</w:t>
            </w:r>
          </w:p>
          <w:p w14:paraId="773A0835" w14:textId="77777777" w:rsidR="00EC3EF9" w:rsidRPr="006A6DE9" w:rsidRDefault="00025B5A" w:rsidP="00EC3EF9">
            <w:pPr>
              <w:ind w:left="1224"/>
              <w:rPr>
                <w:rFonts w:ascii="Arial Rounded MT Bold" w:hAnsi="Arial Rounded MT Bold" w:cs="Arial"/>
                <w:lang w:val="bg"/>
              </w:rPr>
            </w:pPr>
            <w:r w:rsidRPr="00025B5A">
              <w:rPr>
                <w:lang w:val="bg"/>
              </w:rPr>
              <w:t xml:space="preserve">Стремежът към конкретна стратегия определя профила на уменията на хората, които се изискват в рамките на организацията и разработването на мерки за изпълнение, съизмерими със стратегията. Стратегията за </w:t>
            </w:r>
            <w:r w:rsidRPr="00025B5A">
              <w:rPr>
                <w:lang w:val="bg"/>
              </w:rPr>
              <w:lastRenderedPageBreak/>
              <w:t>лидерство на разходите изисква висока степен на координация сред ключовите области.</w:t>
            </w:r>
          </w:p>
          <w:p w14:paraId="773A0836" w14:textId="77777777" w:rsidR="00EC3EF9" w:rsidRPr="006A6DE9" w:rsidRDefault="00025B5A" w:rsidP="00EC3EF9">
            <w:pPr>
              <w:ind w:left="1224"/>
              <w:rPr>
                <w:rFonts w:ascii="Arial Rounded MT Bold" w:hAnsi="Arial Rounded MT Bold" w:cs="Arial"/>
                <w:lang w:val="bg"/>
              </w:rPr>
            </w:pPr>
            <w:r w:rsidRPr="00025B5A">
              <w:rPr>
                <w:lang w:val="bg"/>
              </w:rPr>
              <w:t>За да можете да се възползвате от предимствата на мащаба предимство време е друг решаващ определящ.</w:t>
            </w:r>
          </w:p>
          <w:p w14:paraId="773A0837" w14:textId="77777777" w:rsidR="00025B5A" w:rsidRPr="006A6DE9" w:rsidRDefault="00025B5A" w:rsidP="00EC3EF9">
            <w:pPr>
              <w:ind w:left="1224"/>
              <w:rPr>
                <w:rFonts w:ascii="Arial Rounded MT Bold" w:hAnsi="Arial Rounded MT Bold" w:cs="Arial"/>
                <w:lang w:val="bg"/>
              </w:rPr>
            </w:pPr>
            <w:r w:rsidRPr="00025B5A">
              <w:rPr>
                <w:lang w:val="bg"/>
              </w:rPr>
              <w:t>Служителите, които проявяват висока степен на фокусирана енергия, капацитет за по-рано предоставяне и фокусиране върху измерими резултати, ще бъдат по-големи активи за такава стратегия.</w:t>
            </w:r>
          </w:p>
          <w:p w14:paraId="773A0838" w14:textId="77777777" w:rsidR="00EC3EF9" w:rsidRPr="006A6DE9" w:rsidRDefault="00025B5A" w:rsidP="00EC3EF9">
            <w:pPr>
              <w:numPr>
                <w:ilvl w:val="2"/>
                <w:numId w:val="5"/>
              </w:numPr>
              <w:rPr>
                <w:rFonts w:ascii="Arial Rounded MT Bold" w:hAnsi="Arial Rounded MT Bold" w:cs="Arial"/>
                <w:lang w:val="bg"/>
              </w:rPr>
            </w:pPr>
            <w:r w:rsidRPr="00025B5A">
              <w:rPr>
                <w:lang w:val="bg"/>
              </w:rPr>
              <w:t>Стратегия за лидерство и финансиране на разходите</w:t>
            </w:r>
          </w:p>
          <w:p w14:paraId="773A0839" w14:textId="77777777" w:rsidR="00EC3EF9" w:rsidRPr="006A6DE9" w:rsidRDefault="00025B5A" w:rsidP="00EC3EF9">
            <w:pPr>
              <w:ind w:left="1224"/>
              <w:rPr>
                <w:rFonts w:ascii="Arial Rounded MT Bold" w:hAnsi="Arial Rounded MT Bold" w:cs="Arial"/>
                <w:lang w:val="bg"/>
              </w:rPr>
            </w:pPr>
            <w:r w:rsidRPr="00EC3EF9">
              <w:rPr>
                <w:lang w:val="bg"/>
              </w:rPr>
              <w:t>Корпоративната стратегия има по-голямо значение за финансиращата функция от функционалната стратегия.</w:t>
            </w:r>
          </w:p>
          <w:p w14:paraId="773A083A" w14:textId="77777777" w:rsidR="00EC3EF9" w:rsidRPr="006A6DE9" w:rsidRDefault="00025B5A" w:rsidP="00EC3EF9">
            <w:pPr>
              <w:ind w:left="1224"/>
              <w:rPr>
                <w:rFonts w:ascii="Arial Rounded MT Bold" w:hAnsi="Arial Rounded MT Bold" w:cs="Arial"/>
                <w:lang w:val="bg"/>
              </w:rPr>
            </w:pPr>
            <w:r w:rsidRPr="00025B5A">
              <w:rPr>
                <w:lang w:val="bg"/>
              </w:rPr>
              <w:t>Финансите и счетоводната стратегия на бизнес ниво се занимават с разпределяне на разходите по ключови дейности, създаване на мерки за финансов контрол, управление на паричните потоци и краткосрочните изисквания към фонда на организацията.</w:t>
            </w:r>
          </w:p>
          <w:p w14:paraId="773A083B" w14:textId="77777777" w:rsidR="00EC3EF9" w:rsidRPr="006A6DE9" w:rsidRDefault="00025B5A" w:rsidP="00EC3EF9">
            <w:pPr>
              <w:ind w:left="1224"/>
              <w:rPr>
                <w:rFonts w:ascii="Arial Rounded MT Bold" w:hAnsi="Arial Rounded MT Bold" w:cs="Arial"/>
                <w:lang w:val="bg"/>
              </w:rPr>
            </w:pPr>
            <w:r w:rsidRPr="00025B5A">
              <w:rPr>
                <w:lang w:val="bg"/>
              </w:rPr>
              <w:t>В конкурентния домейн отговорностите на финансиращата функция остават същите. Изборът на конкурентната стратегия определя вида и степента на мерките за финансов контрол, които трябва да се използват.</w:t>
            </w:r>
          </w:p>
          <w:p w14:paraId="773A083C" w14:textId="77777777" w:rsidR="00025B5A" w:rsidRPr="006A6DE9" w:rsidRDefault="00025B5A" w:rsidP="00EC3EF9">
            <w:pPr>
              <w:ind w:left="1224"/>
              <w:rPr>
                <w:rFonts w:ascii="Arial Rounded MT Bold" w:hAnsi="Arial Rounded MT Bold" w:cs="Arial"/>
                <w:lang w:val="bg"/>
              </w:rPr>
            </w:pPr>
            <w:r w:rsidRPr="00025B5A">
              <w:rPr>
                <w:lang w:val="bg"/>
              </w:rPr>
              <w:t>Стратегията за фокусиране на разходите използва ключови финансови съотношения за измерване на резултатите и като контрол. Придобивания за повишаване на капацитета могат да се извършват при по-твърда оценка на ползите за капацитета и ефективността.</w:t>
            </w:r>
          </w:p>
          <w:p w14:paraId="773A083D" w14:textId="77777777" w:rsidR="00EC3EF9" w:rsidRDefault="00025B5A" w:rsidP="00EC3EF9">
            <w:pPr>
              <w:numPr>
                <w:ilvl w:val="2"/>
                <w:numId w:val="5"/>
              </w:numPr>
              <w:rPr>
                <w:rFonts w:ascii="Arial Rounded MT Bold" w:hAnsi="Arial Rounded MT Bold" w:cs="Arial"/>
                <w:lang w:val="en-GB"/>
              </w:rPr>
            </w:pPr>
            <w:r w:rsidRPr="00025B5A">
              <w:rPr>
                <w:lang w:val="bg"/>
              </w:rPr>
              <w:t>Лидерство и цифровизация на разходите</w:t>
            </w:r>
          </w:p>
          <w:p w14:paraId="773A083E" w14:textId="77777777" w:rsidR="00EC3EF9" w:rsidRPr="006A6DE9" w:rsidRDefault="00025B5A" w:rsidP="00EC3EF9">
            <w:pPr>
              <w:ind w:left="1224"/>
              <w:rPr>
                <w:rFonts w:ascii="Arial Rounded MT Bold" w:hAnsi="Arial Rounded MT Bold" w:cs="Arial"/>
                <w:lang w:val="bg"/>
              </w:rPr>
            </w:pPr>
            <w:r w:rsidRPr="00EC3EF9">
              <w:rPr>
                <w:lang w:val="bg"/>
              </w:rPr>
              <w:t>Цифровизацията е важен източник на създаване на ефективност и ефективност в организацията. За контрол на разходите е важна синергията между цифровизацията и информационната система на организацията.</w:t>
            </w:r>
          </w:p>
          <w:p w14:paraId="773A083F" w14:textId="77777777" w:rsidR="00EC3EF9" w:rsidRPr="006A6DE9" w:rsidRDefault="00025B5A" w:rsidP="00EC3EF9">
            <w:pPr>
              <w:ind w:left="1224"/>
              <w:rPr>
                <w:rFonts w:ascii="Arial Rounded MT Bold" w:hAnsi="Arial Rounded MT Bold" w:cs="Arial"/>
                <w:lang w:val="bg"/>
              </w:rPr>
            </w:pPr>
            <w:r w:rsidRPr="00025B5A">
              <w:rPr>
                <w:lang w:val="bg"/>
              </w:rPr>
              <w:t>Информационната система му дава възможност да има свързана мрежа на доставчици и да работи за нулеви цели на инвентара.</w:t>
            </w:r>
          </w:p>
          <w:p w14:paraId="773A0840" w14:textId="77777777" w:rsidR="00EC3EF9" w:rsidRPr="006A6DE9" w:rsidRDefault="00025B5A" w:rsidP="00EC3EF9">
            <w:pPr>
              <w:ind w:left="1224"/>
              <w:rPr>
                <w:rFonts w:ascii="Arial Rounded MT Bold" w:hAnsi="Arial Rounded MT Bold" w:cs="Arial"/>
                <w:lang w:val="bg"/>
              </w:rPr>
            </w:pPr>
            <w:r w:rsidRPr="00025B5A">
              <w:rPr>
                <w:lang w:val="bg"/>
              </w:rPr>
              <w:t xml:space="preserve">За предимство на разходите системите на веригата на доставки са свързани с автоматизирана производствена система за намаляване на инвентара и </w:t>
            </w:r>
            <w:r w:rsidRPr="00025B5A">
              <w:rPr>
                <w:lang w:val="bg"/>
              </w:rPr>
              <w:lastRenderedPageBreak/>
              <w:t>премахване на дублирането на усилията.</w:t>
            </w:r>
          </w:p>
          <w:p w14:paraId="773A0841" w14:textId="77777777" w:rsidR="00EC3EF9" w:rsidRPr="006A6DE9" w:rsidRDefault="00025B5A" w:rsidP="00EC3EF9">
            <w:pPr>
              <w:ind w:left="1224"/>
              <w:rPr>
                <w:rFonts w:ascii="Arial Rounded MT Bold" w:hAnsi="Arial Rounded MT Bold" w:cs="Arial"/>
                <w:lang w:val="bg"/>
              </w:rPr>
            </w:pPr>
            <w:r w:rsidRPr="00025B5A">
              <w:rPr>
                <w:lang w:val="bg"/>
              </w:rPr>
              <w:t>Организацията използва общопредприятие системи</w:t>
            </w:r>
            <w:r w:rsidR="00EC3EF9">
              <w:rPr>
                <w:lang w:val="bg"/>
              </w:rPr>
              <w:t xml:space="preserve"> за улесняване на стандартизацията.</w:t>
            </w:r>
          </w:p>
          <w:p w14:paraId="773A0842" w14:textId="77777777" w:rsidR="00025B5A" w:rsidRPr="006A6DE9" w:rsidRDefault="00025B5A" w:rsidP="00EC3EF9">
            <w:pPr>
              <w:ind w:left="1224"/>
              <w:rPr>
                <w:rFonts w:ascii="Arial Rounded MT Bold" w:hAnsi="Arial Rounded MT Bold" w:cs="Arial"/>
                <w:lang w:val="bg"/>
              </w:rPr>
            </w:pPr>
            <w:r w:rsidRPr="00025B5A">
              <w:rPr>
                <w:lang w:val="bg"/>
              </w:rPr>
              <w:t>Въпреки това, в бъдеще това може да се наложи да бъде свързано с роботиката за напълно автоматизирано производство.</w:t>
            </w:r>
          </w:p>
          <w:p w14:paraId="773A0843" w14:textId="77777777" w:rsidR="00EC3EF9" w:rsidRPr="006A6DE9" w:rsidRDefault="00025B5A" w:rsidP="00EC3EF9">
            <w:pPr>
              <w:numPr>
                <w:ilvl w:val="2"/>
                <w:numId w:val="5"/>
              </w:numPr>
              <w:rPr>
                <w:rFonts w:ascii="Arial Rounded MT Bold" w:hAnsi="Arial Rounded MT Bold" w:cs="Arial"/>
                <w:lang w:val="bg"/>
              </w:rPr>
            </w:pPr>
            <w:r w:rsidRPr="00025B5A">
              <w:rPr>
                <w:lang w:val="bg"/>
              </w:rPr>
              <w:t>Пазарни ситуации Благоприятни за стратегията за лидерство на разходите</w:t>
            </w:r>
          </w:p>
          <w:p w14:paraId="773A0844" w14:textId="77777777" w:rsidR="00025B5A" w:rsidRPr="006A6DE9" w:rsidRDefault="00025B5A" w:rsidP="00EC3EF9">
            <w:pPr>
              <w:ind w:left="1224"/>
              <w:rPr>
                <w:rFonts w:ascii="Arial Rounded MT Bold" w:hAnsi="Arial Rounded MT Bold" w:cs="Arial"/>
                <w:lang w:val="bg"/>
              </w:rPr>
            </w:pPr>
            <w:r w:rsidRPr="00EC3EF9">
              <w:rPr>
                <w:lang w:val="bg"/>
              </w:rPr>
              <w:t>Стратегия за нискотарифни доставчици работи най-добре при следните ситуации:</w:t>
            </w:r>
          </w:p>
          <w:p w14:paraId="773A0845" w14:textId="77777777" w:rsidR="00025B5A" w:rsidRPr="006A6DE9" w:rsidRDefault="00025B5A" w:rsidP="00EC3EF9">
            <w:pPr>
              <w:numPr>
                <w:ilvl w:val="0"/>
                <w:numId w:val="29"/>
              </w:numPr>
              <w:rPr>
                <w:rFonts w:ascii="Arial Rounded MT Bold" w:hAnsi="Arial Rounded MT Bold" w:cs="Arial"/>
                <w:lang w:val="bg"/>
              </w:rPr>
            </w:pPr>
            <w:r w:rsidRPr="00025B5A">
              <w:rPr>
                <w:lang w:val="bg"/>
              </w:rPr>
              <w:t>Когато разликите в марката от компания към компания са незначителни, а в същото време продуктите са стандартизирани и лесно достъпни</w:t>
            </w:r>
          </w:p>
          <w:p w14:paraId="773A0846" w14:textId="77777777" w:rsidR="00025B5A" w:rsidRPr="006A6DE9" w:rsidRDefault="00025B5A" w:rsidP="00EC3EF9">
            <w:pPr>
              <w:numPr>
                <w:ilvl w:val="0"/>
                <w:numId w:val="29"/>
              </w:numPr>
              <w:rPr>
                <w:rFonts w:ascii="Arial Rounded MT Bold" w:hAnsi="Arial Rounded MT Bold" w:cs="Arial"/>
                <w:lang w:val="bg"/>
              </w:rPr>
            </w:pPr>
            <w:r w:rsidRPr="00025B5A">
              <w:rPr>
                <w:lang w:val="bg"/>
              </w:rPr>
              <w:t>Когато пазарът е съставен от голям брой ценово чувствителни купувачи, които искат да купуват продукти, на възможно най-ниска цена.</w:t>
            </w:r>
          </w:p>
          <w:p w14:paraId="773A0847" w14:textId="77777777" w:rsidR="00025B5A" w:rsidRPr="006A6DE9" w:rsidRDefault="00025B5A" w:rsidP="00EC3EF9">
            <w:pPr>
              <w:numPr>
                <w:ilvl w:val="0"/>
                <w:numId w:val="29"/>
              </w:numPr>
              <w:rPr>
                <w:rFonts w:ascii="Arial Rounded MT Bold" w:hAnsi="Arial Rounded MT Bold" w:cs="Arial"/>
                <w:lang w:val="bg"/>
              </w:rPr>
            </w:pPr>
            <w:r w:rsidRPr="00025B5A">
              <w:rPr>
                <w:lang w:val="bg"/>
              </w:rPr>
              <w:t>Когато има малко начини за постигане на продуктова диференциация. Означава, че е трудно да се диференциират продуктите на компанията от тези на конкурентите поради естеството на продукта. Купувачите стават чувствителни към разликите в цените, когато разликите между продукти са незначителни. В такава ситуация те ще отидат за най-ниската цена.</w:t>
            </w:r>
          </w:p>
          <w:p w14:paraId="773A0848" w14:textId="77777777" w:rsidR="00025B5A" w:rsidRPr="006A6DE9" w:rsidRDefault="00025B5A" w:rsidP="00EC3EF9">
            <w:pPr>
              <w:numPr>
                <w:ilvl w:val="0"/>
                <w:numId w:val="29"/>
              </w:numPr>
              <w:rPr>
                <w:rFonts w:ascii="Arial Rounded MT Bold" w:hAnsi="Arial Rounded MT Bold" w:cs="Arial"/>
                <w:lang w:val="bg"/>
              </w:rPr>
            </w:pPr>
            <w:r w:rsidRPr="00025B5A">
              <w:rPr>
                <w:lang w:val="bg"/>
              </w:rPr>
              <w:t>Когато преминаването на разходите от марката на компанията към марките на конкурентите е ниско или дори Ако купувачите закупят друга марка и това преминаване от предишната марка не включва никакви допълнителни разходи (като транспорт или ремонт) те вероятно ще предпочетете марката на по-ниски цени.</w:t>
            </w:r>
          </w:p>
          <w:p w14:paraId="773A0849" w14:textId="77777777" w:rsidR="00025B5A" w:rsidRPr="006A6DE9" w:rsidRDefault="00025B5A" w:rsidP="00EC3EF9">
            <w:pPr>
              <w:numPr>
                <w:ilvl w:val="0"/>
                <w:numId w:val="29"/>
              </w:numPr>
              <w:rPr>
                <w:rFonts w:ascii="Arial Rounded MT Bold" w:hAnsi="Arial Rounded MT Bold" w:cs="Arial"/>
                <w:lang w:val="bg"/>
              </w:rPr>
            </w:pPr>
            <w:r w:rsidRPr="00025B5A">
              <w:rPr>
                <w:lang w:val="bg"/>
              </w:rPr>
              <w:t>Когато има голям брой купувачи със значителна сила на договаряне, т.е. те, имат значителна сила да договарят условия, свързани с цените.</w:t>
            </w:r>
          </w:p>
          <w:p w14:paraId="773A084A" w14:textId="77777777" w:rsidR="00025B5A" w:rsidRPr="006A6DE9" w:rsidRDefault="00025B5A" w:rsidP="00EC3EF9">
            <w:pPr>
              <w:numPr>
                <w:ilvl w:val="0"/>
                <w:numId w:val="29"/>
              </w:numPr>
              <w:rPr>
                <w:rFonts w:ascii="Arial Rounded MT Bold" w:hAnsi="Arial Rounded MT Bold" w:cs="Arial"/>
                <w:lang w:val="bg"/>
              </w:rPr>
            </w:pPr>
            <w:r w:rsidRPr="00025B5A">
              <w:rPr>
                <w:lang w:val="bg"/>
              </w:rPr>
              <w:t>Когато цена-конкуренция сред, продавачите / доставчиците е много трудно. Стратегия за лидерство на разходите помага на производителите, да се конкурират ефективно въз основа на цената.</w:t>
            </w:r>
          </w:p>
          <w:p w14:paraId="773A084B" w14:textId="77777777" w:rsidR="00025B5A" w:rsidRPr="006A6DE9" w:rsidRDefault="00025B5A" w:rsidP="00EC3EF9">
            <w:pPr>
              <w:numPr>
                <w:ilvl w:val="0"/>
                <w:numId w:val="29"/>
              </w:numPr>
              <w:rPr>
                <w:rFonts w:ascii="Arial Rounded MT Bold" w:hAnsi="Arial Rounded MT Bold" w:cs="Arial"/>
                <w:lang w:val="bg"/>
              </w:rPr>
            </w:pPr>
            <w:r w:rsidRPr="00025B5A">
              <w:rPr>
                <w:lang w:val="bg"/>
              </w:rPr>
              <w:t xml:space="preserve">Когато компанията е в състояние да използва по-ниския ръб, за да </w:t>
            </w:r>
            <w:r w:rsidRPr="00025B5A">
              <w:rPr>
                <w:lang w:val="bg"/>
              </w:rPr>
              <w:lastRenderedPageBreak/>
              <w:t>привлече ценово чувствителни купувачи в достатъчно големи числа, за да повлияе на общите печалби.</w:t>
            </w:r>
          </w:p>
          <w:p w14:paraId="773A084C" w14:textId="77777777" w:rsidR="00EC3EF9" w:rsidRPr="006A6DE9" w:rsidRDefault="00025B5A" w:rsidP="00EC3EF9">
            <w:pPr>
              <w:numPr>
                <w:ilvl w:val="2"/>
                <w:numId w:val="5"/>
              </w:numPr>
              <w:rPr>
                <w:rFonts w:ascii="Arial Rounded MT Bold" w:hAnsi="Arial Rounded MT Bold" w:cs="Arial"/>
                <w:lang w:val="bg"/>
              </w:rPr>
            </w:pPr>
            <w:r w:rsidRPr="00025B5A">
              <w:rPr>
                <w:lang w:val="bg"/>
              </w:rPr>
              <w:t>Причини за провал на стратегията за лидерство на разходите</w:t>
            </w:r>
          </w:p>
          <w:p w14:paraId="773A084D" w14:textId="77777777" w:rsidR="00EC3EF9" w:rsidRPr="006A6DE9" w:rsidRDefault="00025B5A" w:rsidP="00EC3EF9">
            <w:pPr>
              <w:ind w:left="1224"/>
              <w:rPr>
                <w:rFonts w:ascii="Arial Rounded MT Bold" w:hAnsi="Arial Rounded MT Bold" w:cs="Arial"/>
                <w:lang w:val="bg"/>
              </w:rPr>
            </w:pPr>
            <w:r w:rsidRPr="00EC3EF9">
              <w:rPr>
                <w:lang w:val="bg"/>
              </w:rPr>
              <w:t>Стратегията за лидерство на разходите или нискотарифната стратегия има някои недостатъци или клопки. Мениджърите трябва да се погрижат за тези клопки, така че да капачки, да предприемат подходящи мерки, за да бъдат успешни с тази стратегия.</w:t>
            </w:r>
          </w:p>
          <w:p w14:paraId="773A084E" w14:textId="77777777" w:rsidR="00025B5A" w:rsidRPr="006A6DE9" w:rsidRDefault="00025B5A" w:rsidP="00EC3EF9">
            <w:pPr>
              <w:ind w:left="1224"/>
              <w:rPr>
                <w:rFonts w:ascii="Arial Rounded MT Bold" w:hAnsi="Arial Rounded MT Bold" w:cs="Arial"/>
                <w:lang w:val="bg"/>
              </w:rPr>
            </w:pPr>
            <w:r w:rsidRPr="00025B5A">
              <w:rPr>
                <w:lang w:val="bg"/>
              </w:rPr>
              <w:t>Недостатъците са следните, които са отговорни за провала на стратегията за лидерство на разходите:</w:t>
            </w:r>
          </w:p>
          <w:p w14:paraId="773A084F" w14:textId="77777777" w:rsidR="00025B5A" w:rsidRPr="006A6DE9" w:rsidRDefault="00025B5A" w:rsidP="00EC3EF9">
            <w:pPr>
              <w:ind w:left="1558" w:hanging="425"/>
              <w:rPr>
                <w:rFonts w:ascii="Arial Rounded MT Bold" w:hAnsi="Arial Rounded MT Bold" w:cs="Arial"/>
                <w:lang w:val="bg"/>
              </w:rPr>
            </w:pPr>
            <w:r w:rsidRPr="00025B5A">
              <w:rPr>
                <w:lang w:val="bg"/>
              </w:rPr>
              <w:t>•Тя може да покани агресивното съкращаване на цените от страна на конкурентите. Тя може да доведе до цена-война, която може да доведе до по-ниска рентабилност.</w:t>
            </w:r>
          </w:p>
          <w:p w14:paraId="773A0850" w14:textId="77777777" w:rsidR="00025B5A" w:rsidRPr="006A6DE9" w:rsidRDefault="00025B5A" w:rsidP="00EC3EF9">
            <w:pPr>
              <w:ind w:left="1558" w:hanging="425"/>
              <w:rPr>
                <w:rFonts w:ascii="Arial Rounded MT Bold" w:hAnsi="Arial Rounded MT Bold" w:cs="Arial"/>
                <w:lang w:val="bg"/>
              </w:rPr>
            </w:pPr>
            <w:r w:rsidRPr="00025B5A">
              <w:rPr>
                <w:lang w:val="bg"/>
              </w:rPr>
              <w:t>•Предимствата на разходите може да не поддържат, ако конкурентите могат лесно да имитират стратегията. Когато конкурентите могат да копират предимствата на разходите, стратегия за лидерство на разходите ще се провали. Така че, начините за постигане на предимство на разходите трябва да бъдат трудни за копиране от другите.</w:t>
            </w:r>
          </w:p>
          <w:p w14:paraId="773A0851" w14:textId="77777777" w:rsidR="00025B5A" w:rsidRPr="006A6DE9" w:rsidRDefault="00025B5A" w:rsidP="00EC3EF9">
            <w:pPr>
              <w:ind w:left="1558" w:hanging="425"/>
              <w:rPr>
                <w:rFonts w:ascii="Arial Rounded MT Bold" w:hAnsi="Arial Rounded MT Bold" w:cs="Arial"/>
                <w:lang w:val="bg"/>
              </w:rPr>
            </w:pPr>
            <w:r w:rsidRPr="00025B5A">
              <w:rPr>
                <w:lang w:val="bg"/>
              </w:rPr>
              <w:t>•Ако продукт с ниска цена не съдържа достатъчно атрибути, за да бъде привлекателен за бъдещите купувачи, стратегията може да се провали. Ниската цена не винаги се харесва на купувачите. Привлекателността може да бъде загубена, ако продуктът е беден с характеристики или с недостиг на качество.</w:t>
            </w:r>
          </w:p>
          <w:p w14:paraId="773A0852" w14:textId="77777777" w:rsidR="00025B5A" w:rsidRPr="006A6DE9" w:rsidRDefault="00025B5A" w:rsidP="00EC3EF9">
            <w:pPr>
              <w:ind w:left="1558" w:hanging="425"/>
              <w:rPr>
                <w:rFonts w:ascii="Arial Rounded MT Bold" w:hAnsi="Arial Rounded MT Bold" w:cs="Arial"/>
                <w:lang w:val="bg"/>
              </w:rPr>
            </w:pPr>
            <w:r w:rsidRPr="00025B5A">
              <w:rPr>
                <w:lang w:val="bg"/>
              </w:rPr>
              <w:t>•Стратегията за лидерство на разходите може да стане неефективна, когато има технологични пробиви от страна на конкурентите в бранша.</w:t>
            </w:r>
          </w:p>
          <w:p w14:paraId="773A0853" w14:textId="77777777" w:rsidR="00EC3EF9" w:rsidRDefault="00025B5A" w:rsidP="00EC3EF9">
            <w:pPr>
              <w:numPr>
                <w:ilvl w:val="2"/>
                <w:numId w:val="5"/>
              </w:numPr>
              <w:rPr>
                <w:rFonts w:ascii="Arial Rounded MT Bold" w:hAnsi="Arial Rounded MT Bold" w:cs="Arial"/>
                <w:lang w:val="en-GB"/>
              </w:rPr>
            </w:pPr>
            <w:r w:rsidRPr="00025B5A">
              <w:rPr>
                <w:lang w:val="bg"/>
              </w:rPr>
              <w:t>Стратегически избор на нискотарифен доставчик</w:t>
            </w:r>
          </w:p>
          <w:p w14:paraId="773A0854" w14:textId="77777777" w:rsidR="00025B5A" w:rsidRPr="00EC3EF9" w:rsidRDefault="00025B5A" w:rsidP="00EC3EF9">
            <w:pPr>
              <w:ind w:left="1224"/>
              <w:rPr>
                <w:rFonts w:ascii="Arial Rounded MT Bold" w:hAnsi="Arial Rounded MT Bold" w:cs="Arial"/>
                <w:lang w:val="en-GB"/>
              </w:rPr>
            </w:pPr>
            <w:r w:rsidRPr="00EC3EF9">
              <w:rPr>
                <w:lang w:val="bg"/>
              </w:rPr>
              <w:t>За да бъдат успешни със стратегията за лидерство на разходите, нискотарифните доставчици прибягват до различни стратегически избори:</w:t>
            </w:r>
          </w:p>
          <w:p w14:paraId="773A0855" w14:textId="77777777" w:rsidR="00025B5A" w:rsidRPr="006A6DE9" w:rsidRDefault="00025B5A" w:rsidP="00EC3EF9">
            <w:pPr>
              <w:ind w:left="1558" w:hanging="425"/>
              <w:rPr>
                <w:rFonts w:ascii="Arial Rounded MT Bold" w:hAnsi="Arial Rounded MT Bold" w:cs="Arial"/>
                <w:lang w:val="bg"/>
              </w:rPr>
            </w:pPr>
            <w:r w:rsidRPr="00025B5A">
              <w:rPr>
                <w:lang w:val="bg"/>
              </w:rPr>
              <w:t xml:space="preserve">•Те се опитват да избегнат продуктова диференция. Ако избягването на диференциацията е трудно поради промени на пазара, те щеволно </w:t>
            </w:r>
            <w:r w:rsidRPr="00025B5A">
              <w:rPr>
                <w:lang w:val="bg"/>
              </w:rPr>
              <w:lastRenderedPageBreak/>
              <w:t>избират ниско ниво на продуктова диференциация, за да поддържат производствените разходи на ниско ниво. Те чакат и виждат кога клиентите сериозно Искат да имат диференцирани функции в продукта.</w:t>
            </w:r>
          </w:p>
          <w:p w14:paraId="773A0856" w14:textId="77777777" w:rsidR="00025B5A" w:rsidRPr="006A6DE9" w:rsidRDefault="00025B5A" w:rsidP="00EC3EF9">
            <w:pPr>
              <w:ind w:left="1558" w:hanging="425"/>
              <w:rPr>
                <w:rFonts w:ascii="Arial Rounded MT Bold" w:hAnsi="Arial Rounded MT Bold" w:cs="Arial"/>
                <w:lang w:val="bg"/>
              </w:rPr>
            </w:pPr>
            <w:r w:rsidRPr="00025B5A">
              <w:rPr>
                <w:lang w:val="bg"/>
              </w:rPr>
              <w:t>•Те не се фокусират върху елитните клиенти на пазара. Средните клиенти са основните им цели. Те не работят в различни пазарни сегменти с различни видове продукти. Това е така, защото е високо скъпо да се разработят продуктови линии за различни пазарни сегменти.</w:t>
            </w:r>
          </w:p>
          <w:p w14:paraId="773A0857" w14:textId="77777777" w:rsidR="00025B5A" w:rsidRPr="006A6DE9" w:rsidRDefault="00025B5A" w:rsidP="00EC3EF9">
            <w:pPr>
              <w:ind w:left="1558" w:hanging="425"/>
              <w:rPr>
                <w:rFonts w:ascii="Arial Rounded MT Bold" w:hAnsi="Arial Rounded MT Bold" w:cs="Arial"/>
                <w:lang w:val="bg"/>
              </w:rPr>
            </w:pPr>
            <w:r w:rsidRPr="00025B5A">
              <w:rPr>
                <w:lang w:val="bg"/>
              </w:rPr>
              <w:t>•Тяхното внимание е повече върху намаляването на разходите във всяка област на бизнес дейности. Те искат да повишат ефективността в производствените и обслужващи дейности за намаляване на разхищаването на ресурси. Те развиват отличителни компетенции в управлението на производството и материалите за намаляване на производствените разходи и по този начин повишаване на ефективността.</w:t>
            </w:r>
          </w:p>
          <w:p w14:paraId="773A0858" w14:textId="77777777" w:rsidR="00025B5A" w:rsidRPr="006A6DE9" w:rsidRDefault="00025B5A" w:rsidP="00EC3EF9">
            <w:pPr>
              <w:ind w:left="1558" w:hanging="425"/>
              <w:rPr>
                <w:rFonts w:ascii="Arial Rounded MT Bold" w:hAnsi="Arial Rounded MT Bold" w:cs="Arial"/>
                <w:lang w:val="bg"/>
              </w:rPr>
            </w:pPr>
            <w:r w:rsidRPr="00025B5A">
              <w:rPr>
                <w:lang w:val="bg"/>
              </w:rPr>
              <w:t>•Те развиват умения в гъвкавото производство/постното производство, производството точно навреме (СЕР) и цялостното управление на качеството. Те приемат и ефикасни техники за управление на материалите.</w:t>
            </w:r>
          </w:p>
          <w:p w14:paraId="773A0859" w14:textId="77777777" w:rsidR="00A42170" w:rsidRPr="006A6DE9" w:rsidRDefault="00025B5A" w:rsidP="00EC3EF9">
            <w:pPr>
              <w:ind w:left="1558" w:hanging="425"/>
              <w:rPr>
                <w:rFonts w:ascii="Arial Rounded MT Bold" w:hAnsi="Arial Rounded MT Bold" w:cs="Arial"/>
                <w:lang w:val="bg"/>
              </w:rPr>
            </w:pPr>
            <w:r w:rsidRPr="00025B5A">
              <w:rPr>
                <w:lang w:val="bg"/>
              </w:rPr>
              <w:t>•Те наблягат на строг производствен контрол и стриктно използват бюджетите за контрол на производствения процес.</w:t>
            </w:r>
          </w:p>
        </w:tc>
      </w:tr>
      <w:tr w:rsidR="00A42170" w:rsidRPr="00272FD4" w14:paraId="773A085C" w14:textId="77777777"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A085B" w14:textId="77777777" w:rsidR="00A42170" w:rsidRPr="006A6DE9" w:rsidRDefault="00A42170" w:rsidP="00A42170">
            <w:pPr>
              <w:ind w:left="567" w:hanging="425"/>
              <w:rPr>
                <w:rFonts w:ascii="Arial Rounded MT Bold" w:hAnsi="Arial Rounded MT Bold" w:cs="Arial"/>
                <w:b/>
                <w:color w:val="FFFFFF"/>
              </w:rPr>
            </w:pPr>
            <w:r w:rsidRPr="00A42170">
              <w:rPr>
                <w:b/>
                <w:color w:val="FFFFFF"/>
                <w:lang w:val="bg"/>
              </w:rPr>
              <w:lastRenderedPageBreak/>
              <w:t>Съдържание в точки от водещи символи</w:t>
            </w:r>
          </w:p>
        </w:tc>
      </w:tr>
      <w:tr w:rsidR="00A42170" w:rsidRPr="00ED480C" w14:paraId="773A0888" w14:textId="77777777" w:rsidTr="00A42170">
        <w:trPr>
          <w:trHeight w:val="2573"/>
        </w:trPr>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3A085D" w14:textId="77777777" w:rsidR="00EE5499" w:rsidRPr="006A6DE9" w:rsidRDefault="00EE5499" w:rsidP="00EE5499">
            <w:pPr>
              <w:ind w:left="567" w:hanging="425"/>
              <w:rPr>
                <w:rFonts w:ascii="Arial Rounded MT Bold" w:hAnsi="Arial Rounded MT Bold" w:cs="Arial"/>
              </w:rPr>
            </w:pPr>
            <w:r w:rsidRPr="00EE5499">
              <w:rPr>
                <w:lang w:val="bg"/>
              </w:rPr>
              <w:t>1.Наименование на модула : Busin</w:t>
            </w:r>
            <w:r>
              <w:rPr>
                <w:lang w:val="bg"/>
              </w:rPr>
              <w:t>ess и Конкурентни стратегии</w:t>
            </w:r>
            <w:r>
              <w:rPr>
                <w:lang w:val="bg"/>
              </w:rPr>
              <w:tab/>
            </w:r>
          </w:p>
          <w:p w14:paraId="773A085E" w14:textId="77777777" w:rsidR="00EE5499" w:rsidRPr="006A6DE9" w:rsidRDefault="00EE5499" w:rsidP="00EE5499">
            <w:pPr>
              <w:ind w:left="567" w:hanging="425"/>
              <w:rPr>
                <w:rFonts w:ascii="Arial Rounded MT Bold" w:hAnsi="Arial Rounded MT Bold" w:cs="Arial"/>
              </w:rPr>
            </w:pPr>
            <w:r>
              <w:rPr>
                <w:lang w:val="bg"/>
              </w:rPr>
              <w:t>1.1.</w:t>
            </w:r>
            <w:r>
              <w:rPr>
                <w:lang w:val="bg"/>
              </w:rPr>
              <w:tab/>
              <w:t>СТРАТЕГИЯ ЗА НАЙ-ДОБРИ РАЗХОДИ</w:t>
            </w:r>
            <w:r>
              <w:rPr>
                <w:lang w:val="bg"/>
              </w:rPr>
              <w:tab/>
            </w:r>
          </w:p>
          <w:p w14:paraId="773A085F" w14:textId="77777777" w:rsidR="00EE5499" w:rsidRPr="006A6DE9" w:rsidRDefault="00EE5499" w:rsidP="00EE5499">
            <w:pPr>
              <w:ind w:left="567" w:hanging="425"/>
              <w:rPr>
                <w:rFonts w:ascii="Arial Rounded MT Bold" w:hAnsi="Arial Rounded MT Bold" w:cs="Arial"/>
              </w:rPr>
            </w:pPr>
            <w:r>
              <w:rPr>
                <w:lang w:val="bg"/>
              </w:rPr>
              <w:t>1.1.1.</w:t>
            </w:r>
            <w:r>
              <w:rPr>
                <w:lang w:val="bg"/>
              </w:rPr>
              <w:tab/>
              <w:t>Въведение</w:t>
            </w:r>
            <w:r>
              <w:rPr>
                <w:lang w:val="bg"/>
              </w:rPr>
              <w:tab/>
            </w:r>
          </w:p>
          <w:p w14:paraId="773A0860" w14:textId="77777777" w:rsidR="00EE5499" w:rsidRPr="006A6DE9" w:rsidRDefault="00EE5499" w:rsidP="00EE5499">
            <w:pPr>
              <w:ind w:left="567" w:hanging="425"/>
              <w:rPr>
                <w:rFonts w:ascii="Arial Rounded MT Bold" w:hAnsi="Arial Rounded MT Bold" w:cs="Arial"/>
              </w:rPr>
            </w:pPr>
            <w:r w:rsidRPr="00EE5499">
              <w:rPr>
                <w:lang w:val="bg"/>
              </w:rPr>
              <w:t>1.1.2. Примери за стратегия за</w:t>
            </w:r>
            <w:r w:rsidRPr="00EE5499">
              <w:rPr>
                <w:lang w:val="bg"/>
              </w:rPr>
              <w:tab/>
            </w:r>
            <w:r>
              <w:rPr>
                <w:lang w:val="bg"/>
              </w:rPr>
              <w:t>най-добри разходи</w:t>
            </w:r>
            <w:r>
              <w:rPr>
                <w:lang w:val="bg"/>
              </w:rPr>
              <w:tab/>
            </w:r>
          </w:p>
          <w:p w14:paraId="773A0861" w14:textId="77777777" w:rsidR="00EE5499" w:rsidRPr="006A6DE9" w:rsidRDefault="00EE5499" w:rsidP="00EE5499">
            <w:pPr>
              <w:ind w:left="567" w:hanging="425"/>
              <w:rPr>
                <w:rFonts w:ascii="Arial Rounded MT Bold" w:hAnsi="Arial Rounded MT Bold" w:cs="Arial"/>
              </w:rPr>
            </w:pPr>
            <w:r w:rsidRPr="00EE5499">
              <w:rPr>
                <w:lang w:val="bg"/>
              </w:rPr>
              <w:t>1.1.3.Пазарни ситуации Благоприятни за най-изгодни страт</w:t>
            </w:r>
            <w:r>
              <w:rPr>
                <w:lang w:val="bg"/>
              </w:rPr>
              <w:t>еги</w:t>
            </w:r>
            <w:r>
              <w:rPr>
                <w:lang w:val="bg"/>
              </w:rPr>
              <w:tab/>
            </w:r>
          </w:p>
          <w:p w14:paraId="773A0862" w14:textId="77777777" w:rsidR="00EE5499" w:rsidRPr="006A6DE9" w:rsidRDefault="00EE5499" w:rsidP="00EE5499">
            <w:pPr>
              <w:ind w:left="567" w:hanging="425"/>
              <w:rPr>
                <w:rFonts w:ascii="Arial Rounded MT Bold" w:hAnsi="Arial Rounded MT Bold" w:cs="Arial"/>
              </w:rPr>
            </w:pPr>
            <w:r w:rsidRPr="00EE5499">
              <w:rPr>
                <w:lang w:val="bg"/>
              </w:rPr>
              <w:t xml:space="preserve">1.1.4.Причини за неуспех </w:t>
            </w:r>
            <w:r>
              <w:rPr>
                <w:lang w:val="bg"/>
              </w:rPr>
              <w:t>на стратегията за най-добър доставчик на разходи</w:t>
            </w:r>
            <w:r>
              <w:rPr>
                <w:lang w:val="bg"/>
              </w:rPr>
              <w:tab/>
            </w:r>
          </w:p>
          <w:p w14:paraId="773A0863" w14:textId="77777777" w:rsidR="00EE5499" w:rsidRPr="006A6DE9" w:rsidRDefault="00EE5499" w:rsidP="00EE5499">
            <w:pPr>
              <w:ind w:left="567" w:hanging="425"/>
              <w:rPr>
                <w:rFonts w:ascii="Arial Rounded MT Bold" w:hAnsi="Arial Rounded MT Bold" w:cs="Arial"/>
              </w:rPr>
            </w:pPr>
            <w:r>
              <w:rPr>
                <w:lang w:val="bg"/>
              </w:rPr>
              <w:lastRenderedPageBreak/>
              <w:t>1.2.</w:t>
            </w:r>
            <w:r>
              <w:rPr>
                <w:lang w:val="bg"/>
              </w:rPr>
              <w:tab/>
              <w:t>СТРАТЕГИЯ ЗА ДИФЕРЕНКАЦИЯ</w:t>
            </w:r>
            <w:r>
              <w:rPr>
                <w:lang w:val="bg"/>
              </w:rPr>
              <w:tab/>
            </w:r>
          </w:p>
          <w:p w14:paraId="773A0864" w14:textId="77777777" w:rsidR="00EE5499" w:rsidRPr="006A6DE9" w:rsidRDefault="00EE5499" w:rsidP="00EE5499">
            <w:pPr>
              <w:ind w:left="567" w:hanging="425"/>
              <w:rPr>
                <w:rFonts w:ascii="Arial Rounded MT Bold" w:hAnsi="Arial Rounded MT Bold" w:cs="Arial"/>
              </w:rPr>
            </w:pPr>
            <w:r w:rsidRPr="00EE5499">
              <w:rPr>
                <w:lang w:val="bg"/>
              </w:rPr>
              <w:t>1.2.1.The go</w:t>
            </w:r>
            <w:r>
              <w:rPr>
                <w:lang w:val="bg"/>
              </w:rPr>
              <w:t>al на Стратегия за диференция</w:t>
            </w:r>
            <w:r>
              <w:rPr>
                <w:lang w:val="bg"/>
              </w:rPr>
              <w:tab/>
            </w:r>
          </w:p>
          <w:p w14:paraId="773A0865" w14:textId="77777777" w:rsidR="00EE5499" w:rsidRPr="006A6DE9" w:rsidRDefault="00EE5499" w:rsidP="00EE5499">
            <w:pPr>
              <w:ind w:left="567" w:hanging="425"/>
              <w:rPr>
                <w:rFonts w:ascii="Arial Rounded MT Bold" w:hAnsi="Arial Rounded MT Bold" w:cs="Arial"/>
              </w:rPr>
            </w:pPr>
            <w:r w:rsidRPr="00EE5499">
              <w:rPr>
                <w:lang w:val="bg"/>
              </w:rPr>
              <w:t>1.2.2.Тип на</w:t>
            </w:r>
            <w:r>
              <w:rPr>
                <w:lang w:val="bg"/>
              </w:rPr>
              <w:t>Стратегията за диферен-</w:t>
            </w:r>
            <w:r>
              <w:rPr>
                <w:lang w:val="bg"/>
              </w:rPr>
              <w:tab/>
            </w:r>
          </w:p>
          <w:p w14:paraId="773A0866" w14:textId="77777777" w:rsidR="00EE5499" w:rsidRPr="006A6DE9" w:rsidRDefault="00EE5499" w:rsidP="00EE5499">
            <w:pPr>
              <w:ind w:left="567" w:hanging="425"/>
              <w:rPr>
                <w:rFonts w:ascii="Arial Rounded MT Bold" w:hAnsi="Arial Rounded MT Bold" w:cs="Arial"/>
              </w:rPr>
            </w:pPr>
            <w:r w:rsidRPr="00EE5499">
              <w:rPr>
                <w:lang w:val="bg"/>
              </w:rPr>
              <w:t>1.2.3.7 Начини за разграничаване</w:t>
            </w:r>
            <w:r>
              <w:rPr>
                <w:lang w:val="bg"/>
              </w:rPr>
              <w:t xml:space="preserve"> на бизнеса ви от конкурса</w:t>
            </w:r>
            <w:r>
              <w:rPr>
                <w:lang w:val="bg"/>
              </w:rPr>
              <w:tab/>
            </w:r>
          </w:p>
          <w:p w14:paraId="773A0867" w14:textId="77777777" w:rsidR="00EE5499" w:rsidRPr="006A6DE9" w:rsidRDefault="00EE5499" w:rsidP="00EE5499">
            <w:pPr>
              <w:ind w:left="567" w:hanging="425"/>
              <w:rPr>
                <w:rFonts w:ascii="Arial Rounded MT Bold" w:hAnsi="Arial Rounded MT Bold" w:cs="Arial"/>
              </w:rPr>
            </w:pPr>
            <w:r w:rsidRPr="00EE5499">
              <w:rPr>
                <w:lang w:val="bg"/>
              </w:rPr>
              <w:t>1.2.4.Пазарни ситуации Favorabl</w:t>
            </w:r>
            <w:r>
              <w:rPr>
                <w:lang w:val="bg"/>
              </w:rPr>
              <w:t>e  за стратегия за диференциация</w:t>
            </w:r>
            <w:r>
              <w:rPr>
                <w:lang w:val="bg"/>
              </w:rPr>
              <w:tab/>
            </w:r>
          </w:p>
          <w:p w14:paraId="773A0868" w14:textId="77777777" w:rsidR="00EE5499" w:rsidRPr="006A6DE9" w:rsidRDefault="00EE5499" w:rsidP="00EE5499">
            <w:pPr>
              <w:ind w:left="567" w:hanging="425"/>
              <w:rPr>
                <w:rFonts w:ascii="Arial Rounded MT Bold" w:hAnsi="Arial Rounded MT Bold" w:cs="Arial"/>
              </w:rPr>
            </w:pPr>
            <w:r w:rsidRPr="00EE5499">
              <w:rPr>
                <w:lang w:val="bg"/>
              </w:rPr>
              <w:t>1</w:t>
            </w:r>
            <w:r>
              <w:rPr>
                <w:lang w:val="bg"/>
              </w:rPr>
              <w:t xml:space="preserve">.2.5. </w:t>
            </w:r>
            <w:r>
              <w:rPr>
                <w:lang w:val="bg"/>
              </w:rPr>
              <w:tab/>
              <w:t>Начини за диференциация</w:t>
            </w:r>
            <w:r>
              <w:rPr>
                <w:lang w:val="bg"/>
              </w:rPr>
              <w:tab/>
            </w:r>
          </w:p>
          <w:p w14:paraId="773A0869" w14:textId="77777777" w:rsidR="00EE5499" w:rsidRPr="006A6DE9" w:rsidRDefault="00EE5499" w:rsidP="00EE5499">
            <w:pPr>
              <w:ind w:left="567" w:hanging="425"/>
              <w:rPr>
                <w:rFonts w:ascii="Arial Rounded MT Bold" w:hAnsi="Arial Rounded MT Bold" w:cs="Arial"/>
              </w:rPr>
            </w:pPr>
            <w:r w:rsidRPr="00EE5499">
              <w:rPr>
                <w:lang w:val="bg"/>
              </w:rPr>
              <w:t>1.2.6.Причини за Failu</w:t>
            </w:r>
            <w:r>
              <w:rPr>
                <w:lang w:val="bg"/>
              </w:rPr>
              <w:t>re на Стратегия за диференциация</w:t>
            </w:r>
            <w:r>
              <w:rPr>
                <w:lang w:val="bg"/>
              </w:rPr>
              <w:tab/>
            </w:r>
          </w:p>
          <w:p w14:paraId="773A086A" w14:textId="77777777" w:rsidR="00EE5499" w:rsidRPr="006A6DE9" w:rsidRDefault="00EE5499" w:rsidP="00EE5499">
            <w:pPr>
              <w:ind w:left="567" w:hanging="425"/>
              <w:rPr>
                <w:rFonts w:ascii="Arial Rounded MT Bold" w:hAnsi="Arial Rounded MT Bold" w:cs="Arial"/>
              </w:rPr>
            </w:pPr>
            <w:r>
              <w:rPr>
                <w:lang w:val="bg"/>
              </w:rPr>
              <w:t>1.3.</w:t>
            </w:r>
            <w:r>
              <w:rPr>
                <w:lang w:val="bg"/>
              </w:rPr>
              <w:tab/>
              <w:t>СТРАТЕГИЯ ФОКУС</w:t>
            </w:r>
            <w:r>
              <w:rPr>
                <w:lang w:val="bg"/>
              </w:rPr>
              <w:tab/>
            </w:r>
          </w:p>
          <w:p w14:paraId="773A086B" w14:textId="77777777" w:rsidR="00EE5499" w:rsidRPr="006A6DE9" w:rsidRDefault="00EE5499" w:rsidP="00EE5499">
            <w:pPr>
              <w:ind w:left="567" w:hanging="425"/>
              <w:rPr>
                <w:rFonts w:ascii="Arial Rounded MT Bold" w:hAnsi="Arial Rounded MT Bold" w:cs="Arial"/>
              </w:rPr>
            </w:pPr>
            <w:r w:rsidRPr="00EE5499">
              <w:rPr>
                <w:lang w:val="bg"/>
              </w:rPr>
              <w:t>1.</w:t>
            </w:r>
            <w:r>
              <w:rPr>
                <w:lang w:val="bg"/>
              </w:rPr>
              <w:t xml:space="preserve">3.1. </w:t>
            </w:r>
            <w:r>
              <w:rPr>
                <w:lang w:val="bg"/>
              </w:rPr>
              <w:tab/>
              <w:t>Фокусирана нискотарифна стратегия</w:t>
            </w:r>
            <w:r>
              <w:rPr>
                <w:lang w:val="bg"/>
              </w:rPr>
              <w:tab/>
            </w:r>
          </w:p>
          <w:p w14:paraId="773A086C" w14:textId="77777777" w:rsidR="00EE5499" w:rsidRPr="006A6DE9" w:rsidRDefault="00EE5499" w:rsidP="00EE5499">
            <w:pPr>
              <w:ind w:left="567" w:hanging="425"/>
              <w:rPr>
                <w:rFonts w:ascii="Arial Rounded MT Bold" w:hAnsi="Arial Rounded MT Bold" w:cs="Arial"/>
              </w:rPr>
            </w:pPr>
            <w:r w:rsidRPr="00EE5499">
              <w:rPr>
                <w:lang w:val="bg"/>
              </w:rPr>
              <w:t>1.3.2.Fo</w:t>
            </w:r>
            <w:r>
              <w:rPr>
                <w:lang w:val="bg"/>
              </w:rPr>
              <w:t>персонализирана Стратегия за диференциация</w:t>
            </w:r>
            <w:r>
              <w:rPr>
                <w:lang w:val="bg"/>
              </w:rPr>
              <w:tab/>
            </w:r>
          </w:p>
          <w:p w14:paraId="773A086D" w14:textId="77777777" w:rsidR="00EE5499" w:rsidRPr="006A6DE9" w:rsidRDefault="00EE5499" w:rsidP="00EE5499">
            <w:pPr>
              <w:ind w:left="567" w:hanging="425"/>
              <w:rPr>
                <w:rFonts w:ascii="Arial Rounded MT Bold" w:hAnsi="Arial Rounded MT Bold" w:cs="Arial"/>
              </w:rPr>
            </w:pPr>
            <w:r w:rsidRPr="00EE5499">
              <w:rPr>
                <w:lang w:val="bg"/>
              </w:rPr>
              <w:t>1.3.3.Пазарна ситуация</w:t>
            </w:r>
            <w:r>
              <w:rPr>
                <w:lang w:val="bg"/>
              </w:rPr>
              <w:t>s  Благоприятна за стратегия за фокусиране</w:t>
            </w:r>
            <w:r>
              <w:rPr>
                <w:lang w:val="bg"/>
              </w:rPr>
              <w:tab/>
            </w:r>
          </w:p>
          <w:p w14:paraId="773A086E" w14:textId="77777777" w:rsidR="00EE5499" w:rsidRPr="006A6DE9" w:rsidRDefault="00EE5499" w:rsidP="00EE5499">
            <w:pPr>
              <w:ind w:left="567" w:hanging="425"/>
              <w:rPr>
                <w:rFonts w:ascii="Arial Rounded MT Bold" w:hAnsi="Arial Rounded MT Bold" w:cs="Arial"/>
              </w:rPr>
            </w:pPr>
            <w:r w:rsidRPr="00EE5499">
              <w:rPr>
                <w:lang w:val="bg"/>
              </w:rPr>
              <w:t>1.3.4.Причини</w:t>
            </w:r>
            <w:r>
              <w:rPr>
                <w:lang w:val="bg"/>
              </w:rPr>
              <w:t xml:space="preserve"> за неуспех на стратегията за фокусиране</w:t>
            </w:r>
            <w:r>
              <w:rPr>
                <w:lang w:val="bg"/>
              </w:rPr>
              <w:tab/>
            </w:r>
          </w:p>
          <w:p w14:paraId="773A086F" w14:textId="77777777" w:rsidR="00EE5499" w:rsidRPr="006A6DE9" w:rsidRDefault="00EE5499" w:rsidP="00EE5499">
            <w:pPr>
              <w:ind w:left="567" w:hanging="425"/>
              <w:rPr>
                <w:rFonts w:ascii="Arial Rounded MT Bold" w:hAnsi="Arial Rounded MT Bold" w:cs="Arial"/>
              </w:rPr>
            </w:pPr>
            <w:r w:rsidRPr="00EE5499">
              <w:rPr>
                <w:lang w:val="bg"/>
              </w:rPr>
              <w:t>1.3.5.Обратността на ООН</w:t>
            </w:r>
            <w:r>
              <w:rPr>
                <w:lang w:val="bg"/>
              </w:rPr>
              <w:t>на нуждите на клиентите</w:t>
            </w:r>
            <w:r>
              <w:rPr>
                <w:lang w:val="bg"/>
              </w:rPr>
              <w:tab/>
            </w:r>
          </w:p>
          <w:p w14:paraId="773A0870" w14:textId="77777777" w:rsidR="00EE5499" w:rsidRPr="006A6DE9" w:rsidRDefault="00EE5499" w:rsidP="00EE5499">
            <w:pPr>
              <w:ind w:left="567" w:hanging="425"/>
              <w:rPr>
                <w:rFonts w:ascii="Arial Rounded MT Bold" w:hAnsi="Arial Rounded MT Bold" w:cs="Arial"/>
              </w:rPr>
            </w:pPr>
            <w:r w:rsidRPr="00EE5499">
              <w:rPr>
                <w:lang w:val="bg"/>
              </w:rPr>
              <w:t>1.</w:t>
            </w:r>
            <w:r>
              <w:rPr>
                <w:lang w:val="bg"/>
              </w:rPr>
              <w:t xml:space="preserve">3.6. </w:t>
            </w:r>
            <w:r>
              <w:rPr>
                <w:lang w:val="bg"/>
              </w:rPr>
              <w:tab/>
              <w:t>Изсъхване предимства на разходите</w:t>
            </w:r>
            <w:r>
              <w:rPr>
                <w:lang w:val="bg"/>
              </w:rPr>
              <w:tab/>
            </w:r>
          </w:p>
          <w:p w14:paraId="773A0871" w14:textId="77777777" w:rsidR="00EE5499" w:rsidRPr="006A6DE9" w:rsidRDefault="00EE5499" w:rsidP="00EE5499">
            <w:pPr>
              <w:ind w:left="567" w:hanging="425"/>
              <w:rPr>
                <w:rFonts w:ascii="Arial Rounded MT Bold" w:hAnsi="Arial Rounded MT Bold" w:cs="Arial"/>
              </w:rPr>
            </w:pPr>
            <w:r w:rsidRPr="00EE5499">
              <w:rPr>
                <w:lang w:val="bg"/>
              </w:rPr>
              <w:t>1.3</w:t>
            </w:r>
            <w:r>
              <w:rPr>
                <w:lang w:val="bg"/>
              </w:rPr>
              <w:t xml:space="preserve">.7. </w:t>
            </w:r>
            <w:r>
              <w:rPr>
                <w:lang w:val="bg"/>
              </w:rPr>
              <w:tab/>
              <w:t>Страх от ниска привлекателност</w:t>
            </w:r>
            <w:r>
              <w:rPr>
                <w:lang w:val="bg"/>
              </w:rPr>
              <w:tab/>
            </w:r>
          </w:p>
          <w:p w14:paraId="773A0872" w14:textId="77777777" w:rsidR="00EE5499" w:rsidRPr="006A6DE9" w:rsidRDefault="00EE5499" w:rsidP="00EE5499">
            <w:pPr>
              <w:ind w:left="567" w:hanging="425"/>
              <w:rPr>
                <w:rFonts w:ascii="Arial Rounded MT Bold" w:hAnsi="Arial Rounded MT Bold" w:cs="Arial"/>
              </w:rPr>
            </w:pPr>
            <w:r>
              <w:rPr>
                <w:lang w:val="bg"/>
              </w:rPr>
              <w:t>1.4.</w:t>
            </w:r>
            <w:r>
              <w:rPr>
                <w:lang w:val="bg"/>
              </w:rPr>
              <w:tab/>
              <w:t>СТРАТЕГИЯ С НИСКИ РАЗХОДИ</w:t>
            </w:r>
            <w:r>
              <w:rPr>
                <w:lang w:val="bg"/>
              </w:rPr>
              <w:tab/>
            </w:r>
          </w:p>
          <w:p w14:paraId="773A0873" w14:textId="77777777" w:rsidR="00EE5499" w:rsidRPr="006A6DE9" w:rsidRDefault="00EE5499" w:rsidP="00EE5499">
            <w:pPr>
              <w:ind w:left="567" w:hanging="425"/>
              <w:rPr>
                <w:rFonts w:ascii="Arial Rounded MT Bold" w:hAnsi="Arial Rounded MT Bold" w:cs="Arial"/>
              </w:rPr>
            </w:pPr>
            <w:r w:rsidRPr="00EE5499">
              <w:rPr>
                <w:lang w:val="bg"/>
              </w:rPr>
              <w:t>1.4.1.Размер</w:t>
            </w:r>
            <w:r w:rsidRPr="00EE5499">
              <w:rPr>
                <w:lang w:val="bg"/>
              </w:rPr>
              <w:tab/>
            </w:r>
          </w:p>
          <w:p w14:paraId="773A0874" w14:textId="77777777" w:rsidR="00EE5499" w:rsidRPr="006A6DE9" w:rsidRDefault="00EE5499" w:rsidP="00EE5499">
            <w:pPr>
              <w:ind w:left="567" w:hanging="425"/>
              <w:rPr>
                <w:rFonts w:ascii="Arial Rounded MT Bold" w:hAnsi="Arial Rounded MT Bold" w:cs="Arial"/>
              </w:rPr>
            </w:pPr>
            <w:r>
              <w:rPr>
                <w:lang w:val="bg"/>
              </w:rPr>
              <w:t>1.4.2. Предимства при</w:t>
            </w:r>
            <w:r>
              <w:rPr>
                <w:lang w:val="bg"/>
              </w:rPr>
              <w:tab/>
              <w:t>ученето</w:t>
            </w:r>
            <w:r>
              <w:rPr>
                <w:lang w:val="bg"/>
              </w:rPr>
              <w:tab/>
            </w:r>
          </w:p>
          <w:p w14:paraId="773A0875" w14:textId="77777777" w:rsidR="00EE5499" w:rsidRPr="006A6DE9" w:rsidRDefault="00EE5499" w:rsidP="00EE5499">
            <w:pPr>
              <w:ind w:left="567" w:hanging="425"/>
              <w:rPr>
                <w:rFonts w:ascii="Arial Rounded MT Bold" w:hAnsi="Arial Rounded MT Bold" w:cs="Arial"/>
              </w:rPr>
            </w:pPr>
            <w:r w:rsidRPr="00EE5499">
              <w:rPr>
                <w:lang w:val="bg"/>
              </w:rPr>
              <w:t>1.4.3.Реко</w:t>
            </w:r>
            <w:r>
              <w:rPr>
                <w:lang w:val="bg"/>
              </w:rPr>
              <w:t>нфигуриране на веригата на стойността</w:t>
            </w:r>
            <w:r>
              <w:rPr>
                <w:lang w:val="bg"/>
              </w:rPr>
              <w:tab/>
            </w:r>
          </w:p>
          <w:p w14:paraId="773A0876" w14:textId="77777777" w:rsidR="00EE5499" w:rsidRPr="006A6DE9" w:rsidRDefault="00EE5499" w:rsidP="00EE5499">
            <w:pPr>
              <w:ind w:left="567" w:hanging="425"/>
              <w:rPr>
                <w:rFonts w:ascii="Arial Rounded MT Bold" w:hAnsi="Arial Rounded MT Bold" w:cs="Arial"/>
              </w:rPr>
            </w:pPr>
            <w:r w:rsidRPr="00EE5499">
              <w:rPr>
                <w:lang w:val="bg"/>
              </w:rPr>
              <w:t>1.4.4.Tech</w:t>
            </w:r>
            <w:r>
              <w:rPr>
                <w:lang w:val="bg"/>
              </w:rPr>
              <w:t>nology Свързани предимства на разходите</w:t>
            </w:r>
            <w:r>
              <w:rPr>
                <w:lang w:val="bg"/>
              </w:rPr>
              <w:tab/>
            </w:r>
          </w:p>
          <w:p w14:paraId="773A0877" w14:textId="77777777" w:rsidR="00EE5499" w:rsidRPr="006A6DE9" w:rsidRDefault="00EE5499" w:rsidP="00EE5499">
            <w:pPr>
              <w:ind w:left="567" w:hanging="425"/>
              <w:rPr>
                <w:rFonts w:ascii="Arial Rounded MT Bold" w:hAnsi="Arial Rounded MT Bold" w:cs="Arial"/>
              </w:rPr>
            </w:pPr>
            <w:r w:rsidRPr="00EE5499">
              <w:rPr>
                <w:lang w:val="bg"/>
              </w:rPr>
              <w:t>1.4.5.Споделяне на информация и знания за</w:t>
            </w:r>
            <w:r>
              <w:rPr>
                <w:lang w:val="bg"/>
              </w:rPr>
              <w:t>пръстените</w:t>
            </w:r>
            <w:r>
              <w:rPr>
                <w:lang w:val="bg"/>
              </w:rPr>
              <w:tab/>
            </w:r>
          </w:p>
          <w:p w14:paraId="773A0878" w14:textId="77777777" w:rsidR="00EE5499" w:rsidRPr="006A6DE9" w:rsidRDefault="00EE5499" w:rsidP="00EE5499">
            <w:pPr>
              <w:ind w:left="567" w:hanging="425"/>
              <w:rPr>
                <w:rFonts w:ascii="Arial Rounded MT Bold" w:hAnsi="Arial Rounded MT Bold" w:cs="Arial"/>
              </w:rPr>
            </w:pPr>
            <w:r w:rsidRPr="00EE5499">
              <w:rPr>
                <w:lang w:val="bg"/>
              </w:rPr>
              <w:t>1.4.6.Ползи от лидерство на разходите Stra</w:t>
            </w:r>
            <w:r>
              <w:rPr>
                <w:lang w:val="bg"/>
              </w:rPr>
              <w:t>tegy към бизнес организации</w:t>
            </w:r>
            <w:r>
              <w:rPr>
                <w:lang w:val="bg"/>
              </w:rPr>
              <w:tab/>
            </w:r>
          </w:p>
          <w:p w14:paraId="773A0879" w14:textId="77777777" w:rsidR="00EE5499" w:rsidRPr="006A6DE9" w:rsidRDefault="00EE5499" w:rsidP="00EE5499">
            <w:pPr>
              <w:ind w:left="567" w:hanging="425"/>
              <w:rPr>
                <w:rFonts w:ascii="Arial Rounded MT Bold" w:hAnsi="Arial Rounded MT Bold" w:cs="Arial"/>
              </w:rPr>
            </w:pPr>
            <w:r w:rsidRPr="00EE5499">
              <w:rPr>
                <w:lang w:val="bg"/>
              </w:rPr>
              <w:lastRenderedPageBreak/>
              <w:t>1.4.7.Овърк</w:t>
            </w:r>
            <w:r>
              <w:rPr>
                <w:lang w:val="bg"/>
              </w:rPr>
              <w:t>овесени заплахи от конкуренти</w:t>
            </w:r>
            <w:r>
              <w:rPr>
                <w:lang w:val="bg"/>
              </w:rPr>
              <w:tab/>
            </w:r>
          </w:p>
          <w:p w14:paraId="773A087A" w14:textId="77777777" w:rsidR="00EE5499" w:rsidRPr="006A6DE9" w:rsidRDefault="00EE5499" w:rsidP="00EE5499">
            <w:pPr>
              <w:ind w:left="567" w:hanging="425"/>
              <w:rPr>
                <w:rFonts w:ascii="Arial Rounded MT Bold" w:hAnsi="Arial Rounded MT Bold" w:cs="Arial"/>
              </w:rPr>
            </w:pPr>
            <w:r w:rsidRPr="00EE5499">
              <w:rPr>
                <w:lang w:val="bg"/>
              </w:rPr>
              <w:t>1.4.8.Ефективно d</w:t>
            </w:r>
            <w:r>
              <w:rPr>
                <w:lang w:val="bg"/>
              </w:rPr>
              <w:t>ealing с мощни доставчици</w:t>
            </w:r>
            <w:r>
              <w:rPr>
                <w:lang w:val="bg"/>
              </w:rPr>
              <w:tab/>
            </w:r>
          </w:p>
          <w:p w14:paraId="773A087B" w14:textId="77777777" w:rsidR="00EE5499" w:rsidRPr="006A6DE9" w:rsidRDefault="00EE5499" w:rsidP="00EE5499">
            <w:pPr>
              <w:ind w:left="567" w:hanging="425"/>
              <w:rPr>
                <w:rFonts w:ascii="Arial Rounded MT Bold" w:hAnsi="Arial Rounded MT Bold" w:cs="Arial"/>
              </w:rPr>
            </w:pPr>
            <w:r w:rsidRPr="00EE5499">
              <w:rPr>
                <w:lang w:val="bg"/>
              </w:rPr>
              <w:t>1.4.9.Faci</w:t>
            </w:r>
            <w:r>
              <w:rPr>
                <w:lang w:val="bg"/>
              </w:rPr>
              <w:t>ng мощни купувачи ефективно</w:t>
            </w:r>
            <w:r>
              <w:rPr>
                <w:lang w:val="bg"/>
              </w:rPr>
              <w:tab/>
            </w:r>
          </w:p>
          <w:p w14:paraId="773A087C" w14:textId="77777777" w:rsidR="00EE5499" w:rsidRPr="006A6DE9" w:rsidRDefault="00EE5499" w:rsidP="00EE5499">
            <w:pPr>
              <w:ind w:left="567" w:hanging="425"/>
              <w:rPr>
                <w:rFonts w:ascii="Arial Rounded MT Bold" w:hAnsi="Arial Rounded MT Bold" w:cs="Arial"/>
              </w:rPr>
            </w:pPr>
            <w:r w:rsidRPr="00EE5499">
              <w:rPr>
                <w:lang w:val="bg"/>
              </w:rPr>
              <w:t>1.4.10.Срещане на th</w:t>
            </w:r>
            <w:r>
              <w:rPr>
                <w:lang w:val="bg"/>
              </w:rPr>
              <w:t>reats от заместващи продукти</w:t>
            </w:r>
            <w:r>
              <w:rPr>
                <w:lang w:val="bg"/>
              </w:rPr>
              <w:tab/>
            </w:r>
          </w:p>
          <w:p w14:paraId="773A087D" w14:textId="77777777" w:rsidR="00EE5499" w:rsidRPr="006A6DE9" w:rsidRDefault="00EE5499" w:rsidP="00EE5499">
            <w:pPr>
              <w:ind w:left="567" w:hanging="425"/>
              <w:rPr>
                <w:rFonts w:ascii="Arial Rounded MT Bold" w:hAnsi="Arial Rounded MT Bold" w:cs="Arial"/>
              </w:rPr>
            </w:pPr>
            <w:r w:rsidRPr="00EE5499">
              <w:rPr>
                <w:lang w:val="bg"/>
              </w:rPr>
              <w:t>1.4.11.Преодоляване на заплахите от навлизането на</w:t>
            </w:r>
            <w:r>
              <w:rPr>
                <w:lang w:val="bg"/>
              </w:rPr>
              <w:t xml:space="preserve"> потенциални конкуренти</w:t>
            </w:r>
            <w:r>
              <w:rPr>
                <w:lang w:val="bg"/>
              </w:rPr>
              <w:tab/>
            </w:r>
          </w:p>
          <w:p w14:paraId="773A087E" w14:textId="77777777" w:rsidR="00EE5499" w:rsidRPr="006A6DE9" w:rsidRDefault="00EE5499" w:rsidP="00EE5499">
            <w:pPr>
              <w:ind w:left="567" w:hanging="425"/>
              <w:rPr>
                <w:rFonts w:ascii="Arial Rounded MT Bold" w:hAnsi="Arial Rounded MT Bold" w:cs="Arial"/>
              </w:rPr>
            </w:pPr>
            <w:r w:rsidRPr="00EE5499">
              <w:rPr>
                <w:lang w:val="bg"/>
              </w:rPr>
              <w:t>1.4.12.Cos</w:t>
            </w:r>
            <w:r>
              <w:rPr>
                <w:lang w:val="bg"/>
              </w:rPr>
              <w:t>t лидерство и Верига на доставки.</w:t>
            </w:r>
            <w:r>
              <w:rPr>
                <w:lang w:val="bg"/>
              </w:rPr>
              <w:tab/>
            </w:r>
          </w:p>
          <w:p w14:paraId="773A087F" w14:textId="77777777" w:rsidR="00EE5499" w:rsidRPr="006A6DE9" w:rsidRDefault="00EE5499" w:rsidP="00EE5499">
            <w:pPr>
              <w:ind w:left="567" w:hanging="425"/>
              <w:rPr>
                <w:rFonts w:ascii="Arial Rounded MT Bold" w:hAnsi="Arial Rounded MT Bold" w:cs="Arial"/>
              </w:rPr>
            </w:pPr>
            <w:r w:rsidRPr="00EE5499">
              <w:rPr>
                <w:lang w:val="bg"/>
              </w:rPr>
              <w:t>1.4.13.Разход Лидерши</w:t>
            </w:r>
            <w:r>
              <w:rPr>
                <w:lang w:val="bg"/>
              </w:rPr>
              <w:t>п и Научноизследователска и развойна дейност</w:t>
            </w:r>
            <w:r>
              <w:rPr>
                <w:lang w:val="bg"/>
              </w:rPr>
              <w:tab/>
            </w:r>
          </w:p>
          <w:p w14:paraId="773A0880" w14:textId="77777777" w:rsidR="00EE5499" w:rsidRPr="006A6DE9" w:rsidRDefault="00EE5499" w:rsidP="00EE5499">
            <w:pPr>
              <w:ind w:left="567" w:hanging="425"/>
              <w:rPr>
                <w:rFonts w:ascii="Arial Rounded MT Bold" w:hAnsi="Arial Rounded MT Bold" w:cs="Arial"/>
              </w:rPr>
            </w:pPr>
            <w:r w:rsidRPr="00EE5499">
              <w:rPr>
                <w:lang w:val="bg"/>
              </w:rPr>
              <w:t>1.4.14.Разход лидерши</w:t>
            </w:r>
            <w:r>
              <w:rPr>
                <w:lang w:val="bg"/>
              </w:rPr>
              <w:t>п и Производство/Операции</w:t>
            </w:r>
            <w:r>
              <w:rPr>
                <w:lang w:val="bg"/>
              </w:rPr>
              <w:tab/>
            </w:r>
          </w:p>
          <w:p w14:paraId="773A0881" w14:textId="77777777" w:rsidR="00EE5499" w:rsidRPr="00EE5499" w:rsidRDefault="00EE5499" w:rsidP="00EE5499">
            <w:pPr>
              <w:ind w:left="567" w:hanging="425"/>
              <w:rPr>
                <w:rFonts w:ascii="Arial Rounded MT Bold" w:hAnsi="Arial Rounded MT Bold" w:cs="Arial"/>
                <w:lang w:val="en-GB"/>
              </w:rPr>
            </w:pPr>
            <w:r w:rsidRPr="00EE5499">
              <w:rPr>
                <w:lang w:val="bg"/>
              </w:rPr>
              <w:t>1.4.15.Cost leadersh</w:t>
            </w:r>
            <w:r>
              <w:rPr>
                <w:lang w:val="bg"/>
              </w:rPr>
              <w:t>IP и Маркетинговата стратегия</w:t>
            </w:r>
            <w:r>
              <w:rPr>
                <w:lang w:val="bg"/>
              </w:rPr>
              <w:tab/>
            </w:r>
          </w:p>
          <w:p w14:paraId="773A0882" w14:textId="77777777" w:rsidR="00EE5499" w:rsidRPr="00EE5499" w:rsidRDefault="00EE5499" w:rsidP="00EE5499">
            <w:pPr>
              <w:ind w:left="567" w:hanging="425"/>
              <w:rPr>
                <w:rFonts w:ascii="Arial Rounded MT Bold" w:hAnsi="Arial Rounded MT Bold" w:cs="Arial"/>
                <w:lang w:val="en-GB"/>
              </w:rPr>
            </w:pPr>
            <w:r w:rsidRPr="00EE5499">
              <w:rPr>
                <w:lang w:val="bg"/>
              </w:rPr>
              <w:t>1.4.16.Лидерство на разходите и стратегия Human Resou</w:t>
            </w:r>
            <w:r>
              <w:rPr>
                <w:lang w:val="bg"/>
              </w:rPr>
              <w:t>rces</w:t>
            </w:r>
            <w:r>
              <w:rPr>
                <w:lang w:val="bg"/>
              </w:rPr>
              <w:tab/>
            </w:r>
          </w:p>
          <w:p w14:paraId="773A0883" w14:textId="77777777" w:rsidR="00EE5499" w:rsidRPr="00EE5499" w:rsidRDefault="00EE5499" w:rsidP="00EE5499">
            <w:pPr>
              <w:ind w:left="567" w:hanging="425"/>
              <w:rPr>
                <w:rFonts w:ascii="Arial Rounded MT Bold" w:hAnsi="Arial Rounded MT Bold" w:cs="Arial"/>
                <w:lang w:val="en-GB"/>
              </w:rPr>
            </w:pPr>
            <w:r w:rsidRPr="00EE5499">
              <w:rPr>
                <w:lang w:val="bg"/>
              </w:rPr>
              <w:t>1.4.17.Стратегия за</w:t>
            </w:r>
            <w:r>
              <w:rPr>
                <w:lang w:val="bg"/>
              </w:rPr>
              <w:t>дирижиране и финансиране на Cost Le</w:t>
            </w:r>
            <w:r>
              <w:rPr>
                <w:lang w:val="bg"/>
              </w:rPr>
              <w:tab/>
            </w:r>
          </w:p>
          <w:p w14:paraId="773A0884" w14:textId="77777777" w:rsidR="00EE5499" w:rsidRPr="00EE5499" w:rsidRDefault="00EE5499" w:rsidP="00EE5499">
            <w:pPr>
              <w:ind w:left="567" w:hanging="425"/>
              <w:rPr>
                <w:rFonts w:ascii="Arial Rounded MT Bold" w:hAnsi="Arial Rounded MT Bold" w:cs="Arial"/>
                <w:lang w:val="en-GB"/>
              </w:rPr>
            </w:pPr>
            <w:r w:rsidRPr="00EE5499">
              <w:rPr>
                <w:lang w:val="bg"/>
              </w:rPr>
              <w:t>1.4.18.Cos</w:t>
            </w:r>
            <w:r>
              <w:rPr>
                <w:lang w:val="bg"/>
              </w:rPr>
              <w:t>t Лидерство и цифровизация</w:t>
            </w:r>
            <w:r>
              <w:rPr>
                <w:lang w:val="bg"/>
              </w:rPr>
              <w:tab/>
            </w:r>
          </w:p>
          <w:p w14:paraId="773A0885" w14:textId="77777777" w:rsidR="00EE5499" w:rsidRPr="00EE5499" w:rsidRDefault="00EE5499" w:rsidP="00EE5499">
            <w:pPr>
              <w:ind w:left="567" w:hanging="425"/>
              <w:rPr>
                <w:rFonts w:ascii="Arial Rounded MT Bold" w:hAnsi="Arial Rounded MT Bold" w:cs="Arial"/>
                <w:lang w:val="en-GB"/>
              </w:rPr>
            </w:pPr>
            <w:r w:rsidRPr="00EE5499">
              <w:rPr>
                <w:lang w:val="bg"/>
              </w:rPr>
              <w:t>1.4.19.Пазарни ситуации Благоприятни</w:t>
            </w:r>
            <w:r>
              <w:rPr>
                <w:lang w:val="bg"/>
              </w:rPr>
              <w:t xml:space="preserve"> за стратегията за лидерство на разходите</w:t>
            </w:r>
            <w:r>
              <w:rPr>
                <w:lang w:val="bg"/>
              </w:rPr>
              <w:tab/>
            </w:r>
          </w:p>
          <w:p w14:paraId="773A0886" w14:textId="77777777" w:rsidR="00EE5499" w:rsidRPr="00EE5499" w:rsidRDefault="00EE5499" w:rsidP="00EE5499">
            <w:pPr>
              <w:ind w:left="567" w:hanging="425"/>
              <w:rPr>
                <w:rFonts w:ascii="Arial Rounded MT Bold" w:hAnsi="Arial Rounded MT Bold" w:cs="Arial"/>
                <w:lang w:val="en-GB"/>
              </w:rPr>
            </w:pPr>
            <w:r w:rsidRPr="00EE5499">
              <w:rPr>
                <w:lang w:val="bg"/>
              </w:rPr>
              <w:t>1.4.20.Причини за провала на стратегията за</w:t>
            </w:r>
            <w:r>
              <w:rPr>
                <w:lang w:val="bg"/>
              </w:rPr>
              <w:t>лидерство на разходите</w:t>
            </w:r>
            <w:r>
              <w:rPr>
                <w:lang w:val="bg"/>
              </w:rPr>
              <w:tab/>
            </w:r>
          </w:p>
          <w:p w14:paraId="773A0887" w14:textId="77777777" w:rsidR="00A42170" w:rsidRPr="006F7FC1" w:rsidRDefault="00EE5499" w:rsidP="00EE5499">
            <w:pPr>
              <w:ind w:left="567" w:hanging="425"/>
              <w:rPr>
                <w:rFonts w:asciiTheme="minorHAnsi" w:hAnsiTheme="minorHAnsi" w:cs="Arial"/>
                <w:lang w:val="en-US"/>
              </w:rPr>
            </w:pPr>
            <w:r w:rsidRPr="00EE5499">
              <w:rPr>
                <w:lang w:val="bg"/>
              </w:rPr>
              <w:t>1.4.21.Стратегически Ch</w:t>
            </w:r>
            <w:r>
              <w:rPr>
                <w:lang w:val="bg"/>
              </w:rPr>
              <w:t>oice на нискотарифен доставчик</w:t>
            </w:r>
            <w:r>
              <w:rPr>
                <w:lang w:val="bg"/>
              </w:rPr>
              <w:tab/>
            </w:r>
          </w:p>
        </w:tc>
      </w:tr>
      <w:tr w:rsidR="00A42170" w:rsidRPr="00272FD4" w14:paraId="773A088A" w14:textId="77777777"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A0889"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lastRenderedPageBreak/>
              <w:t>5 записа за речника</w:t>
            </w:r>
          </w:p>
        </w:tc>
      </w:tr>
      <w:tr w:rsidR="00A42170" w:rsidRPr="00ED480C" w14:paraId="773A0890"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3A088B" w14:textId="77777777" w:rsidR="00A42170" w:rsidRPr="006A6DE9" w:rsidRDefault="00BD5C78" w:rsidP="00A42170">
            <w:pPr>
              <w:ind w:left="567" w:hanging="425"/>
              <w:rPr>
                <w:rFonts w:ascii="Arial Rounded MT Bold" w:hAnsi="Arial Rounded MT Bold" w:cs="Arial"/>
              </w:rPr>
            </w:pPr>
            <w:r>
              <w:rPr>
                <w:lang w:val="bg"/>
              </w:rPr>
              <w:t>Нискотарифна стратегия</w:t>
            </w:r>
            <w:r w:rsidR="00EA3A61">
              <w:rPr>
                <w:lang w:val="bg"/>
              </w:rPr>
              <w:t xml:space="preserve"> – подход,</w:t>
            </w:r>
            <w:r>
              <w:rPr>
                <w:lang w:val="bg"/>
              </w:rPr>
              <w:t xml:space="preserve"> </w:t>
            </w:r>
            <w:r w:rsidR="00EA3A61" w:rsidRPr="00EA3A61">
              <w:rPr>
                <w:lang w:val="bg"/>
              </w:rPr>
              <w:t xml:space="preserve"> при който една компания предлага сравнително ниска цена, за да стимулира търсенето и да спечели пазарен дял.</w:t>
            </w:r>
          </w:p>
          <w:p w14:paraId="773A088C" w14:textId="77777777" w:rsidR="00BD5C78" w:rsidRDefault="00BD5C78" w:rsidP="00A42170">
            <w:pPr>
              <w:ind w:left="567" w:hanging="425"/>
              <w:rPr>
                <w:rFonts w:ascii="Arial Rounded MT Bold" w:hAnsi="Arial Rounded MT Bold" w:cs="Arial"/>
                <w:lang w:val="en-GB"/>
              </w:rPr>
            </w:pPr>
            <w:r>
              <w:rPr>
                <w:lang w:val="bg"/>
              </w:rPr>
              <w:t>Стратегия за диференциация</w:t>
            </w:r>
            <w:r w:rsidR="00EA3A61">
              <w:rPr>
                <w:lang w:val="bg"/>
              </w:rPr>
              <w:t xml:space="preserve"> - </w:t>
            </w:r>
            <w:r>
              <w:rPr>
                <w:lang w:val="bg"/>
              </w:rPr>
              <w:t xml:space="preserve">подход, който </w:t>
            </w:r>
            <w:r w:rsidR="00EA3A61" w:rsidRPr="00EA3A61">
              <w:rPr>
                <w:lang w:val="bg"/>
              </w:rPr>
              <w:t>предприятията развиват, като предоставят на клиентите нещо уникално, различно и обособено от артикулите, които техните конкуренти могат да предложат на пазара.</w:t>
            </w:r>
          </w:p>
          <w:p w14:paraId="773A088D" w14:textId="77777777" w:rsidR="00BD5C78" w:rsidRDefault="00BD5C78" w:rsidP="00A42170">
            <w:pPr>
              <w:ind w:left="567" w:hanging="425"/>
              <w:rPr>
                <w:rFonts w:ascii="Arial Rounded MT Bold" w:hAnsi="Arial Rounded MT Bold" w:cs="Arial"/>
                <w:lang w:val="en-GB"/>
              </w:rPr>
            </w:pPr>
            <w:r>
              <w:rPr>
                <w:lang w:val="bg"/>
              </w:rPr>
              <w:t>Стратегия за най-добри разходи</w:t>
            </w:r>
            <w:r w:rsidR="00EA3A61">
              <w:rPr>
                <w:lang w:val="bg"/>
              </w:rPr>
              <w:t xml:space="preserve"> - подход </w:t>
            </w:r>
            <w:r>
              <w:rPr>
                <w:lang w:val="bg"/>
              </w:rPr>
              <w:t xml:space="preserve"> </w:t>
            </w:r>
            <w:r w:rsidR="00EA3A61" w:rsidRPr="00EA3A61">
              <w:rPr>
                <w:lang w:val="bg"/>
              </w:rPr>
              <w:t>на производство на висококачествени продукти на ниски цени.</w:t>
            </w:r>
          </w:p>
          <w:p w14:paraId="773A088E" w14:textId="77777777" w:rsidR="00BD5C78" w:rsidRPr="00ED480C" w:rsidRDefault="00BD5C78" w:rsidP="00A42170">
            <w:pPr>
              <w:ind w:left="567" w:hanging="425"/>
              <w:rPr>
                <w:rFonts w:ascii="Arial Rounded MT Bold" w:hAnsi="Arial Rounded MT Bold" w:cs="Arial"/>
                <w:lang w:val="en-GB"/>
              </w:rPr>
            </w:pPr>
            <w:r>
              <w:rPr>
                <w:lang w:val="bg"/>
              </w:rPr>
              <w:lastRenderedPageBreak/>
              <w:t>Стратегия за фокусиране</w:t>
            </w:r>
            <w:r w:rsidR="00EA3A61">
              <w:rPr>
                <w:lang w:val="bg"/>
              </w:rPr>
              <w:t xml:space="preserve"> – подход </w:t>
            </w:r>
            <w:r>
              <w:rPr>
                <w:lang w:val="bg"/>
              </w:rPr>
              <w:t xml:space="preserve"> </w:t>
            </w:r>
            <w:r w:rsidR="00EA3A61" w:rsidRPr="00EA3A61">
              <w:rPr>
                <w:lang w:val="bg"/>
              </w:rPr>
              <w:t>на разработване, маркетинг и продажба на продукти на нишов пазар, който би могъл да бъде вид потребителска, продуктова линия или географска област.</w:t>
            </w:r>
          </w:p>
          <w:p w14:paraId="773A088F" w14:textId="77777777" w:rsidR="00A42170" w:rsidRPr="00ED480C" w:rsidRDefault="00A42170" w:rsidP="00A42170">
            <w:pPr>
              <w:ind w:left="567" w:hanging="425"/>
              <w:rPr>
                <w:rFonts w:ascii="Arial Rounded MT Bold" w:hAnsi="Arial Rounded MT Bold" w:cs="Arial"/>
                <w:lang w:val="en-GB"/>
              </w:rPr>
            </w:pPr>
          </w:p>
        </w:tc>
      </w:tr>
      <w:tr w:rsidR="00A42170" w:rsidRPr="00272FD4" w14:paraId="773A0892"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891"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lastRenderedPageBreak/>
              <w:t>Библиография и допълнителни препратки</w:t>
            </w:r>
          </w:p>
        </w:tc>
      </w:tr>
      <w:tr w:rsidR="00A42170" w:rsidRPr="00ED480C" w14:paraId="773A0899"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3A0893" w14:textId="77777777" w:rsidR="00A42170" w:rsidRPr="006A6DE9" w:rsidRDefault="0086283D" w:rsidP="00A42170">
            <w:pPr>
              <w:ind w:left="567" w:hanging="425"/>
              <w:rPr>
                <w:rFonts w:ascii="Arial" w:hAnsi="Arial" w:cs="Arial"/>
              </w:rPr>
            </w:pPr>
            <w:hyperlink r:id="rId9" w:history="1">
              <w:r w:rsidR="005C51E3" w:rsidRPr="00EA3A61">
                <w:rPr>
                  <w:rStyle w:val="Hyperlink"/>
                  <w:lang w:val="bg"/>
                </w:rPr>
                <w:t>www.iedunote.com/competitive-strategy</w:t>
              </w:r>
            </w:hyperlink>
          </w:p>
          <w:p w14:paraId="773A0894" w14:textId="77777777" w:rsidR="00EA3A61" w:rsidRPr="006A6DE9" w:rsidRDefault="0086283D" w:rsidP="00A42170">
            <w:pPr>
              <w:ind w:left="567" w:hanging="425"/>
              <w:rPr>
                <w:rFonts w:ascii="Arial" w:hAnsi="Arial" w:cs="Arial"/>
              </w:rPr>
            </w:pPr>
            <w:hyperlink r:id="rId10" w:history="1">
              <w:r w:rsidR="00EA3A61" w:rsidRPr="00EA3A61">
                <w:rPr>
                  <w:rStyle w:val="Hyperlink"/>
                  <w:lang w:val="bg"/>
                </w:rPr>
                <w:t>https://youtu.be/qutavZTkFeY</w:t>
              </w:r>
            </w:hyperlink>
          </w:p>
          <w:p w14:paraId="773A0895" w14:textId="77777777" w:rsidR="00EA3A61" w:rsidRPr="006A6DE9" w:rsidRDefault="0086283D" w:rsidP="00A42170">
            <w:pPr>
              <w:ind w:left="567" w:hanging="425"/>
              <w:rPr>
                <w:rFonts w:ascii="Arial" w:hAnsi="Arial" w:cs="Arial"/>
              </w:rPr>
            </w:pPr>
            <w:hyperlink r:id="rId11" w:history="1">
              <w:r w:rsidR="00EA3A61" w:rsidRPr="00EA3A61">
                <w:rPr>
                  <w:rStyle w:val="Hyperlink"/>
                  <w:lang w:val="bg"/>
                </w:rPr>
                <w:t>https://youtu.be/qOEUQg7GWOs</w:t>
              </w:r>
            </w:hyperlink>
          </w:p>
          <w:p w14:paraId="773A0896" w14:textId="77777777" w:rsidR="00EA3A61" w:rsidRPr="006A6DE9" w:rsidRDefault="0086283D" w:rsidP="00A42170">
            <w:pPr>
              <w:ind w:left="567" w:hanging="425"/>
              <w:rPr>
                <w:rFonts w:ascii="Arial" w:hAnsi="Arial" w:cs="Arial"/>
              </w:rPr>
            </w:pPr>
            <w:hyperlink r:id="rId12" w:history="1">
              <w:r w:rsidR="00EA3A61" w:rsidRPr="00EA3A61">
                <w:rPr>
                  <w:rStyle w:val="Hyperlink"/>
                  <w:lang w:val="bg"/>
                </w:rPr>
                <w:t>https://youtu.be/zOaMXfFHzwQ</w:t>
              </w:r>
            </w:hyperlink>
          </w:p>
          <w:p w14:paraId="773A0897" w14:textId="77777777" w:rsidR="00EA3A61" w:rsidRPr="00EA3A61" w:rsidRDefault="0086283D" w:rsidP="00A42170">
            <w:pPr>
              <w:ind w:left="567" w:hanging="425"/>
              <w:rPr>
                <w:rFonts w:ascii="Arial" w:hAnsi="Arial" w:cs="Arial"/>
                <w:lang w:val="bg-BG"/>
              </w:rPr>
            </w:pPr>
            <w:hyperlink r:id="rId13" w:history="1">
              <w:r w:rsidR="00EA3A61" w:rsidRPr="00EA3A61">
                <w:rPr>
                  <w:rStyle w:val="Hyperlink"/>
                  <w:lang w:val="bg"/>
                </w:rPr>
                <w:t>https://www.youtube.com/channel/UCl9CUCvOPotOcl9ZZEzPZsA</w:t>
              </w:r>
            </w:hyperlink>
          </w:p>
          <w:p w14:paraId="773A0898" w14:textId="77777777" w:rsidR="00A42170" w:rsidRPr="006A6DE9" w:rsidRDefault="0086283D" w:rsidP="00EA3A61">
            <w:pPr>
              <w:ind w:left="567" w:hanging="425"/>
              <w:rPr>
                <w:rFonts w:ascii="Arial" w:hAnsi="Arial" w:cs="Arial"/>
                <w:lang w:val="bg-BG"/>
              </w:rPr>
            </w:pPr>
            <w:hyperlink r:id="rId14" w:history="1">
              <w:r w:rsidR="00EA3A61" w:rsidRPr="00EA3A61">
                <w:rPr>
                  <w:rStyle w:val="Hyperlink"/>
                  <w:lang w:val="bg"/>
                </w:rPr>
                <w:t>https://www.cleverism.com/competitive-strategies/</w:t>
              </w:r>
            </w:hyperlink>
          </w:p>
        </w:tc>
      </w:tr>
      <w:tr w:rsidR="00A42170" w:rsidRPr="00272FD4" w14:paraId="773A089B"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89A" w14:textId="77777777" w:rsidR="00A42170" w:rsidRPr="006A6DE9" w:rsidRDefault="00A42170" w:rsidP="00375DFB">
            <w:pPr>
              <w:ind w:left="567" w:hanging="425"/>
              <w:rPr>
                <w:rFonts w:ascii="Arial Rounded MT Bold" w:hAnsi="Arial Rounded MT Bold" w:cs="Arial"/>
                <w:b/>
                <w:color w:val="FFFFFF"/>
              </w:rPr>
            </w:pPr>
            <w:r>
              <w:rPr>
                <w:b/>
                <w:color w:val="FFFFFF"/>
                <w:lang w:val="bg"/>
              </w:rPr>
              <w:t>5 въпроса</w:t>
            </w:r>
            <w:r>
              <w:rPr>
                <w:lang w:val="bg"/>
              </w:rPr>
              <w:t xml:space="preserve"> за </w:t>
            </w:r>
            <w:r>
              <w:rPr>
                <w:b/>
                <w:color w:val="FFFFFF"/>
                <w:lang w:val="bg"/>
              </w:rPr>
              <w:t>самооценка</w:t>
            </w:r>
            <w:r>
              <w:rPr>
                <w:lang w:val="bg"/>
              </w:rPr>
              <w:t xml:space="preserve"> с множествен избор</w:t>
            </w:r>
          </w:p>
        </w:tc>
      </w:tr>
      <w:tr w:rsidR="00A42170" w:rsidRPr="00ED480C" w14:paraId="773A08A2" w14:textId="77777777" w:rsidTr="00375DFB">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3A089C" w14:textId="77777777" w:rsidR="00A42170" w:rsidRPr="006A6DE9" w:rsidRDefault="00E71D82" w:rsidP="00E71D82">
            <w:pPr>
              <w:pStyle w:val="ListParagraph"/>
              <w:numPr>
                <w:ilvl w:val="0"/>
                <w:numId w:val="33"/>
              </w:numPr>
              <w:rPr>
                <w:rFonts w:ascii="Arial Rounded MT Bold" w:hAnsi="Arial Rounded MT Bold" w:cs="Arial"/>
                <w:b/>
                <w:lang w:val="bg"/>
              </w:rPr>
            </w:pPr>
            <w:r w:rsidRPr="00E71D82">
              <w:rPr>
                <w:lang w:val="bg"/>
              </w:rPr>
              <w:t xml:space="preserve">Какво е най-добра стратегия за разходите? </w:t>
            </w:r>
            <w:r w:rsidRPr="00E71D82">
              <w:rPr>
                <w:lang w:val="bg"/>
              </w:rPr>
              <w:br/>
            </w:r>
            <w:r w:rsidRPr="003901AF">
              <w:rPr>
                <w:b/>
                <w:lang w:val="bg"/>
              </w:rPr>
              <w:t>А. Повишаване на качеството на продуктите, като същевременно се намаляват разходите.</w:t>
            </w:r>
          </w:p>
          <w:p w14:paraId="773A089D" w14:textId="77777777" w:rsidR="00E71D82" w:rsidRPr="006A6DE9" w:rsidRDefault="00E71D82" w:rsidP="00E71D82">
            <w:pPr>
              <w:pStyle w:val="ListParagraph"/>
              <w:ind w:left="502"/>
              <w:rPr>
                <w:rFonts w:ascii="Arial Rounded MT Bold" w:hAnsi="Arial Rounded MT Bold" w:cs="Arial"/>
                <w:lang w:val="bg"/>
              </w:rPr>
            </w:pPr>
            <w:r w:rsidRPr="00E71D82">
              <w:rPr>
                <w:lang w:val="bg"/>
              </w:rPr>
              <w:t>Б. Намаляване на качеството на продуктите, като същевременно се разширяват разходите.C. Повишаване на качеството на продуктите, като същевременно се разширяват разходите.D. Намаляване на качеството на продуктите, като същевременно се намаляват разходите.</w:t>
            </w:r>
          </w:p>
          <w:p w14:paraId="773A089E" w14:textId="77777777" w:rsidR="00E71D82" w:rsidRPr="006A6DE9" w:rsidRDefault="00E71D82" w:rsidP="007D4C58">
            <w:pPr>
              <w:pStyle w:val="ListParagraph"/>
              <w:numPr>
                <w:ilvl w:val="0"/>
                <w:numId w:val="33"/>
              </w:numPr>
              <w:rPr>
                <w:rFonts w:ascii="Arial Rounded MT Bold" w:hAnsi="Arial Rounded MT Bold" w:cs="Arial"/>
                <w:b/>
                <w:lang w:val="bg"/>
              </w:rPr>
            </w:pPr>
            <w:r w:rsidRPr="007D4C58">
              <w:rPr>
                <w:lang w:val="bg"/>
              </w:rPr>
              <w:t xml:space="preserve">Кога диференкираната стратегия работи най-добре?A. Когато съществуващите функции на продукта са подобрени.B. Когато е зададено различно ценово етикетче.C. Когато фокусът е върху конкретни функции на продукта. </w:t>
            </w:r>
            <w:r w:rsidRPr="007D4C58">
              <w:rPr>
                <w:lang w:val="bg"/>
              </w:rPr>
              <w:br/>
            </w:r>
            <w:r w:rsidRPr="007D4C58">
              <w:rPr>
                <w:b/>
                <w:lang w:val="bg"/>
              </w:rPr>
              <w:t>Г. Когато даден продукт стане уникален поради диференциация, и следователно привлекателен за клиентите.</w:t>
            </w:r>
          </w:p>
          <w:p w14:paraId="773A089F" w14:textId="77777777" w:rsidR="003901AF" w:rsidRPr="006A6DE9" w:rsidRDefault="00E71D82" w:rsidP="007D4C58">
            <w:pPr>
              <w:pStyle w:val="ListParagraph"/>
              <w:numPr>
                <w:ilvl w:val="0"/>
                <w:numId w:val="33"/>
              </w:numPr>
              <w:rPr>
                <w:rFonts w:ascii="Arial Rounded MT Bold" w:hAnsi="Arial Rounded MT Bold" w:cs="Arial"/>
                <w:lang w:val="bg"/>
              </w:rPr>
            </w:pPr>
            <w:r w:rsidRPr="007D4C58">
              <w:rPr>
                <w:lang w:val="bg"/>
              </w:rPr>
              <w:t xml:space="preserve">За какви видове продукт може да се използва стратегия за фокусиране? </w:t>
            </w:r>
            <w:r w:rsidR="003901AF" w:rsidRPr="007D4C58">
              <w:rPr>
                <w:lang w:val="bg"/>
              </w:rPr>
              <w:br/>
            </w:r>
            <w:r w:rsidR="003901AF" w:rsidRPr="007D4C58">
              <w:rPr>
                <w:b/>
                <w:lang w:val="bg"/>
              </w:rPr>
              <w:t>А.</w:t>
            </w:r>
            <w:r>
              <w:rPr>
                <w:lang w:val="bg"/>
              </w:rPr>
              <w:t xml:space="preserve"> </w:t>
            </w:r>
            <w:r w:rsidR="003901AF" w:rsidRPr="007D4C58">
              <w:rPr>
                <w:b/>
                <w:lang w:val="bg"/>
              </w:rPr>
              <w:t xml:space="preserve"> За продукти, намерени привлекателни от конкретна група хора.</w:t>
            </w:r>
            <w:r>
              <w:rPr>
                <w:lang w:val="bg"/>
              </w:rPr>
              <w:t xml:space="preserve"> </w:t>
            </w:r>
            <w:r w:rsidR="003901AF" w:rsidRPr="007D4C58">
              <w:rPr>
                <w:lang w:val="bg"/>
              </w:rPr>
              <w:br/>
              <w:t>Б. За нискотарифни продукти, които търсят предимство на разходите.C. За продукти с етикет с ниска цена.Д. За продукти, при които човек се е съсредоточил върху конкретни функции.</w:t>
            </w:r>
          </w:p>
          <w:p w14:paraId="773A08A0" w14:textId="77777777" w:rsidR="00A42170" w:rsidRPr="007D4C58" w:rsidRDefault="00782483" w:rsidP="007D4C58">
            <w:pPr>
              <w:pStyle w:val="ListParagraph"/>
              <w:numPr>
                <w:ilvl w:val="0"/>
                <w:numId w:val="33"/>
              </w:numPr>
              <w:rPr>
                <w:rFonts w:asciiTheme="minorHAnsi" w:hAnsiTheme="minorHAnsi" w:cs="Arial"/>
                <w:b/>
                <w:lang w:val="en-US"/>
              </w:rPr>
            </w:pPr>
            <w:r w:rsidRPr="007D4C58">
              <w:rPr>
                <w:lang w:val="bg"/>
              </w:rPr>
              <w:lastRenderedPageBreak/>
              <w:t xml:space="preserve">Кога човек трябва да избягва нискотарифна стратегия?A. Когато продуктите на пазара са стандартизирани.B. Когато клиентите са чувствителни към цените.C. Когато производителят иска да намали качеството. </w:t>
            </w:r>
            <w:r w:rsidRPr="007D4C58">
              <w:rPr>
                <w:lang w:val="bg"/>
              </w:rPr>
              <w:br/>
            </w:r>
            <w:r w:rsidR="007D4C58" w:rsidRPr="007D4C58">
              <w:rPr>
                <w:b/>
                <w:lang w:val="bg"/>
              </w:rPr>
              <w:t>Г. Когато компанията няма достатъчно експертен опит.</w:t>
            </w:r>
          </w:p>
          <w:p w14:paraId="773A08A1" w14:textId="77777777" w:rsidR="00A42170" w:rsidRPr="007D4C58" w:rsidRDefault="00A42170" w:rsidP="007D4C58">
            <w:pPr>
              <w:pStyle w:val="ListParagraph"/>
              <w:numPr>
                <w:ilvl w:val="0"/>
                <w:numId w:val="33"/>
              </w:numPr>
              <w:rPr>
                <w:rFonts w:ascii="Arial Rounded MT Bold" w:hAnsi="Arial Rounded MT Bold" w:cs="Arial"/>
                <w:lang w:val="en-GB"/>
              </w:rPr>
            </w:pPr>
            <w:r w:rsidRPr="007D4C58">
              <w:rPr>
                <w:lang w:val="bg"/>
              </w:rPr>
              <w:t>5) Какви са потенциалните рискове от следването на стратегия lo</w:t>
            </w:r>
            <w:r w:rsidR="003D6C72">
              <w:rPr>
                <w:lang w:val="bg"/>
              </w:rPr>
              <w:t>w</w:t>
            </w:r>
            <w:r w:rsidR="00885012" w:rsidRPr="007D4C58">
              <w:rPr>
                <w:lang w:val="bg"/>
              </w:rPr>
              <w:t>-cost?A. Нискотарифната стратегия може да доведе до агресивно намаляване на цените от страна на конкурентите.B. Предимствата на разходите може да не поддържат, ако конкурентите могат лесно да имитират продукта.C. Стратегията</w:t>
            </w:r>
            <w:r>
              <w:rPr>
                <w:lang w:val="bg"/>
              </w:rPr>
              <w:t xml:space="preserve"> за ниски разходи не винаги се харесва на купувачите. </w:t>
            </w:r>
            <w:r w:rsidR="00885012" w:rsidRPr="007D4C58">
              <w:rPr>
                <w:lang w:val="bg"/>
              </w:rPr>
              <w:br/>
            </w:r>
            <w:r w:rsidR="00885012" w:rsidRPr="007D4C58">
              <w:rPr>
                <w:b/>
                <w:lang w:val="bg"/>
              </w:rPr>
              <w:t>Г. Всички отговори са верни.</w:t>
            </w:r>
          </w:p>
        </w:tc>
      </w:tr>
      <w:tr w:rsidR="00A42170" w:rsidRPr="00ED480C" w14:paraId="773A08A7" w14:textId="77777777" w:rsidTr="005C51E3">
        <w:trPr>
          <w:trHeight w:hRule="exact" w:val="94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8A3"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lastRenderedPageBreak/>
              <w:t>Свързан материал</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3A08A4" w14:textId="77777777" w:rsidR="00A42170" w:rsidRPr="00EA3A61" w:rsidRDefault="00A42170" w:rsidP="00A42170">
            <w:pPr>
              <w:ind w:left="567" w:hanging="425"/>
              <w:rPr>
                <w:rFonts w:asciiTheme="minorHAnsi" w:hAnsiTheme="minorHAnsi" w:cs="Arial"/>
                <w:lang w:val="bg-BG"/>
              </w:rPr>
            </w:pPr>
          </w:p>
          <w:p w14:paraId="773A08A5" w14:textId="77777777" w:rsidR="005C51E3" w:rsidRDefault="005C51E3" w:rsidP="00A42170">
            <w:pPr>
              <w:ind w:left="567" w:hanging="425"/>
              <w:rPr>
                <w:rFonts w:ascii="Arial Rounded MT Bold" w:hAnsi="Arial Rounded MT Bold" w:cs="Arial"/>
                <w:lang w:val="en-GB"/>
              </w:rPr>
            </w:pPr>
          </w:p>
          <w:p w14:paraId="773A08A6" w14:textId="77777777" w:rsidR="005C51E3" w:rsidRPr="00ED480C" w:rsidRDefault="005C51E3" w:rsidP="00A42170">
            <w:pPr>
              <w:ind w:left="567" w:hanging="425"/>
              <w:rPr>
                <w:rFonts w:ascii="Arial Rounded MT Bold" w:hAnsi="Arial Rounded MT Bold" w:cs="Arial"/>
                <w:lang w:val="en-GB"/>
              </w:rPr>
            </w:pPr>
          </w:p>
        </w:tc>
      </w:tr>
      <w:tr w:rsidR="00A42170" w:rsidRPr="00ED480C" w14:paraId="773A08AA" w14:textId="77777777" w:rsidTr="005C51E3">
        <w:trPr>
          <w:trHeight w:hRule="exact" w:val="83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8A8"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Свързани PPT</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3A08A9" w14:textId="77777777" w:rsidR="00A42170" w:rsidRPr="00ED480C" w:rsidRDefault="00A42170" w:rsidP="00A42170">
            <w:pPr>
              <w:ind w:left="567" w:hanging="425"/>
              <w:rPr>
                <w:rFonts w:ascii="Arial Rounded MT Bold" w:hAnsi="Arial Rounded MT Bold" w:cs="Arial"/>
                <w:lang w:val="en-GB"/>
              </w:rPr>
            </w:pPr>
          </w:p>
        </w:tc>
      </w:tr>
      <w:tr w:rsidR="00A42170" w:rsidRPr="00ED480C" w14:paraId="773A08AD" w14:textId="77777777" w:rsidTr="005C51E3">
        <w:trPr>
          <w:trHeight w:hRule="exact" w:val="958"/>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3A08AB"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Препратка връзка</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3A08AC" w14:textId="77777777" w:rsidR="00A42170" w:rsidRPr="00ED480C" w:rsidRDefault="00A42170" w:rsidP="00A42170">
            <w:pPr>
              <w:ind w:left="567" w:hanging="425"/>
              <w:rPr>
                <w:rFonts w:ascii="Arial Rounded MT Bold" w:hAnsi="Arial Rounded MT Bold" w:cs="Arial"/>
                <w:lang w:val="en-GB"/>
              </w:rPr>
            </w:pPr>
          </w:p>
        </w:tc>
      </w:tr>
      <w:tr w:rsidR="00A42170" w:rsidRPr="00ED480C" w14:paraId="773A08B1" w14:textId="77777777" w:rsidTr="00A42170">
        <w:trPr>
          <w:trHeight w:hRule="exact" w:val="122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A08AE" w14:textId="77777777" w:rsidR="00A42170" w:rsidRPr="006A6DE9" w:rsidRDefault="00A42170" w:rsidP="00A42170">
            <w:pPr>
              <w:ind w:left="567" w:hanging="425"/>
              <w:rPr>
                <w:rFonts w:ascii="Arial Rounded MT Bold" w:hAnsi="Arial Rounded MT Bold" w:cs="Arial"/>
                <w:b/>
                <w:color w:val="FFFFFF"/>
              </w:rPr>
            </w:pPr>
            <w:r>
              <w:rPr>
                <w:b/>
                <w:color w:val="FFFFFF"/>
                <w:lang w:val="bg"/>
              </w:rPr>
              <w:t>V</w:t>
            </w:r>
            <w:r w:rsidRPr="00A42170">
              <w:rPr>
                <w:b/>
                <w:color w:val="FFFFFF"/>
                <w:lang w:val="bg"/>
              </w:rPr>
              <w:t>идео</w:t>
            </w:r>
            <w:r>
              <w:rPr>
                <w:lang w:val="bg"/>
              </w:rPr>
              <w:t xml:space="preserve"> </w:t>
            </w:r>
            <w:r>
              <w:rPr>
                <w:b/>
                <w:color w:val="FFFFFF"/>
                <w:lang w:val="bg"/>
              </w:rPr>
              <w:t xml:space="preserve"> във формат YouTube (ако има такъв)</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3A08AF" w14:textId="77777777" w:rsidR="00A42170" w:rsidRPr="006A6DE9" w:rsidRDefault="0086283D" w:rsidP="00A42170">
            <w:pPr>
              <w:ind w:left="567" w:hanging="425"/>
              <w:rPr>
                <w:rFonts w:ascii="Arial Rounded MT Bold" w:hAnsi="Arial Rounded MT Bold" w:cs="Arial"/>
              </w:rPr>
            </w:pPr>
            <w:hyperlink r:id="rId15" w:history="1">
              <w:r w:rsidR="005C51E3" w:rsidRPr="00A31CF7">
                <w:rPr>
                  <w:rStyle w:val="Hyperlink"/>
                  <w:lang w:val="bg"/>
                </w:rPr>
                <w:t>https://www.youtube.com/watch?v=CHFo70ZUUZI&amp;ab_channel=GreggU</w:t>
              </w:r>
            </w:hyperlink>
          </w:p>
          <w:p w14:paraId="773A08B0" w14:textId="77777777" w:rsidR="005C51E3" w:rsidRPr="006A6DE9" w:rsidRDefault="005C51E3" w:rsidP="00A42170">
            <w:pPr>
              <w:ind w:left="567" w:hanging="425"/>
              <w:rPr>
                <w:rFonts w:ascii="Arial Rounded MT Bold" w:hAnsi="Arial Rounded MT Bold" w:cs="Arial"/>
              </w:rPr>
            </w:pPr>
          </w:p>
        </w:tc>
      </w:tr>
    </w:tbl>
    <w:p w14:paraId="773A08B2" w14:textId="77777777" w:rsidR="00A42170" w:rsidRPr="006A6DE9" w:rsidRDefault="00A42170" w:rsidP="00A42170">
      <w:pPr>
        <w:ind w:left="567" w:hanging="425"/>
        <w:rPr>
          <w:rFonts w:ascii="Arial Rounded MT Bold" w:hAnsi="Arial Rounded MT Bold" w:cs="Arial"/>
          <w:lang w:eastAsia="en-GB"/>
        </w:rPr>
      </w:pPr>
    </w:p>
    <w:p w14:paraId="773A08B3" w14:textId="77777777" w:rsidR="00A42170" w:rsidRPr="006A6DE9" w:rsidRDefault="00A42170" w:rsidP="00A42170">
      <w:pPr>
        <w:ind w:left="567" w:hanging="425"/>
        <w:rPr>
          <w:rFonts w:ascii="Arial Rounded MT Bold" w:hAnsi="Arial Rounded MT Bold"/>
        </w:rPr>
      </w:pPr>
    </w:p>
    <w:p w14:paraId="773A08B4" w14:textId="77777777" w:rsidR="00A42170" w:rsidRPr="006A6DE9" w:rsidRDefault="00A42170" w:rsidP="00A42170">
      <w:pPr>
        <w:ind w:left="567" w:hanging="425"/>
      </w:pPr>
    </w:p>
    <w:p w14:paraId="773A08B5" w14:textId="44C06BA4" w:rsidR="004844BB" w:rsidRPr="006A6DE9" w:rsidRDefault="004844BB" w:rsidP="00A42170">
      <w:pPr>
        <w:ind w:left="567" w:hanging="425"/>
      </w:pPr>
    </w:p>
    <w:sectPr w:rsidR="004844BB" w:rsidRPr="006A6DE9" w:rsidSect="00C12041">
      <w:headerReference w:type="default" r:id="rId16"/>
      <w:footerReference w:type="default" r:id="rId17"/>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74197" w14:textId="77777777" w:rsidR="0086283D" w:rsidRDefault="0086283D">
      <w:r>
        <w:rPr>
          <w:lang w:val="bg"/>
        </w:rPr>
        <w:separator/>
      </w:r>
    </w:p>
  </w:endnote>
  <w:endnote w:type="continuationSeparator" w:id="0">
    <w:p w14:paraId="40FD5F3C" w14:textId="77777777" w:rsidR="0086283D" w:rsidRDefault="0086283D">
      <w:r>
        <w:rPr>
          <w:lang w:val="bg"/>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08BC" w14:textId="77777777" w:rsidR="004A287D" w:rsidRDefault="00EA3A61" w:rsidP="008A3CB5">
    <w:pPr>
      <w:pStyle w:val="Footer"/>
      <w:ind w:left="-993"/>
      <w:rPr>
        <w:rFonts w:ascii="Calibri Light" w:hAnsi="Calibri Light" w:cs="Calibri Light"/>
        <w:sz w:val="20"/>
        <w:szCs w:val="20"/>
        <w:lang w:val="en-GB"/>
      </w:rPr>
    </w:pPr>
    <w:r>
      <w:rPr>
        <w:noProof/>
        <w:sz w:val="20"/>
        <w:szCs w:val="20"/>
        <w:lang w:val="en-US"/>
      </w:rPr>
      <w:drawing>
        <wp:anchor distT="0" distB="0" distL="114300" distR="114300" simplePos="0" relativeHeight="251657728" behindDoc="0" locked="0" layoutInCell="1" allowOverlap="1" wp14:anchorId="773A08C0" wp14:editId="773A08C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sz w:val="20"/>
        <w:szCs w:val="20"/>
        <w:lang w:val="bg"/>
      </w:rPr>
      <w:t>С подкрепата на програмата "Еразъм+" на Европейския съюз. Настоящият документ и съдържанието му отразяват възгледите само на авторите, като Комисията не може да носи отговорност за каквато и да е употреба, която може да бъде направена от съдържащата се в него информация.</w:t>
    </w:r>
    <w:r w:rsidR="008E0F20" w:rsidRPr="008E0F20">
      <w:rPr>
        <w:sz w:val="20"/>
        <w:szCs w:val="20"/>
        <w:lang w:val="bg"/>
      </w:rPr>
      <w:tab/>
    </w:r>
  </w:p>
  <w:p w14:paraId="773A08BD" w14:textId="77777777" w:rsidR="00735071" w:rsidRPr="004A287D" w:rsidRDefault="00735071" w:rsidP="0086092D">
    <w:pPr>
      <w:pStyle w:val="Footer"/>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B252B" w14:textId="77777777" w:rsidR="0086283D" w:rsidRDefault="0086283D">
      <w:r>
        <w:rPr>
          <w:lang w:val="bg"/>
        </w:rPr>
        <w:separator/>
      </w:r>
    </w:p>
  </w:footnote>
  <w:footnote w:type="continuationSeparator" w:id="0">
    <w:p w14:paraId="253DF1D8" w14:textId="77777777" w:rsidR="0086283D" w:rsidRDefault="0086283D">
      <w:r>
        <w:rPr>
          <w:lang w:val="bg"/>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08BA" w14:textId="77777777" w:rsidR="00D435A6" w:rsidRDefault="00EA3A61" w:rsidP="00D435A6">
    <w:pPr>
      <w:jc w:val="center"/>
    </w:pPr>
    <w:r>
      <w:rPr>
        <w:noProof/>
        <w:lang w:val="en-US"/>
      </w:rPr>
      <w:drawing>
        <wp:inline distT="0" distB="0" distL="0" distR="0" wp14:anchorId="773A08BE" wp14:editId="773A08BF">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14:paraId="773A08BB" w14:textId="77777777" w:rsidR="00735071" w:rsidRPr="00D435A6" w:rsidRDefault="00D435A6" w:rsidP="00AA41D6">
    <w:pPr>
      <w:pStyle w:val="Header"/>
      <w:tabs>
        <w:tab w:val="clear" w:pos="9638"/>
        <w:tab w:val="left" w:pos="7028"/>
      </w:tabs>
      <w:jc w:val="center"/>
      <w:rPr>
        <w:rFonts w:ascii="Calibri" w:hAnsi="Calibri" w:cs="Calibri"/>
        <w:b/>
        <w:bCs/>
      </w:rPr>
    </w:pPr>
    <w:r w:rsidRPr="00D435A6">
      <w:rPr>
        <w:b/>
        <w:bCs/>
        <w:lang w:val="bg"/>
      </w:rPr>
      <w:t>www.</w:t>
    </w:r>
    <w:r w:rsidR="00216CCB">
      <w:rPr>
        <w:b/>
        <w:bCs/>
        <w:lang w:val="bg"/>
      </w:rPr>
      <w:t>young-farmers.eu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E63"/>
    <w:multiLevelType w:val="hybridMultilevel"/>
    <w:tmpl w:val="029EA6F6"/>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
    <w:nsid w:val="0F4207DB"/>
    <w:multiLevelType w:val="hybridMultilevel"/>
    <w:tmpl w:val="B67AFDBA"/>
    <w:lvl w:ilvl="0" w:tplc="B0AAE96E">
      <w:start w:val="1"/>
      <w:numFmt w:val="bullet"/>
      <w:lvlText w:val="•"/>
      <w:lvlJc w:val="left"/>
      <w:pPr>
        <w:ind w:left="502" w:hanging="360"/>
      </w:pPr>
      <w:rPr>
        <w:rFonts w:ascii="Arial Rounded MT Bold" w:eastAsia="Calibri" w:hAnsi="Arial Rounded MT Bold"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0967C9A"/>
    <w:multiLevelType w:val="hybridMultilevel"/>
    <w:tmpl w:val="30EACDFA"/>
    <w:lvl w:ilvl="0" w:tplc="1CCE8328">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0FA6EEB"/>
    <w:multiLevelType w:val="hybridMultilevel"/>
    <w:tmpl w:val="F140D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6F6740"/>
    <w:multiLevelType w:val="hybridMultilevel"/>
    <w:tmpl w:val="434298D8"/>
    <w:lvl w:ilvl="0" w:tplc="24646A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A96269B"/>
    <w:multiLevelType w:val="hybridMultilevel"/>
    <w:tmpl w:val="76728D3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9A73A5"/>
    <w:multiLevelType w:val="hybridMultilevel"/>
    <w:tmpl w:val="8AA207EE"/>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9">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7405E1"/>
    <w:multiLevelType w:val="multilevel"/>
    <w:tmpl w:val="434298D8"/>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1">
    <w:nsid w:val="3DFE08FB"/>
    <w:multiLevelType w:val="hybridMultilevel"/>
    <w:tmpl w:val="833CF64C"/>
    <w:lvl w:ilvl="0" w:tplc="B0AAE96E">
      <w:start w:val="1"/>
      <w:numFmt w:val="bullet"/>
      <w:lvlText w:val="•"/>
      <w:lvlJc w:val="left"/>
      <w:pPr>
        <w:ind w:left="927" w:hanging="360"/>
      </w:pPr>
      <w:rPr>
        <w:rFonts w:ascii="Arial Rounded MT Bold" w:eastAsia="Calibri" w:hAnsi="Arial Rounded MT Bold" w:cs="Aria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419A69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5167A2"/>
    <w:multiLevelType w:val="hybridMultilevel"/>
    <w:tmpl w:val="D564E5C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4CC151ED"/>
    <w:multiLevelType w:val="hybridMultilevel"/>
    <w:tmpl w:val="716C9FD2"/>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5">
    <w:nsid w:val="4E1C48BE"/>
    <w:multiLevelType w:val="hybridMultilevel"/>
    <w:tmpl w:val="916EC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C1769"/>
    <w:multiLevelType w:val="hybridMultilevel"/>
    <w:tmpl w:val="9CD4D65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50771C67"/>
    <w:multiLevelType w:val="hybridMultilevel"/>
    <w:tmpl w:val="BEF658F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5CE2199E"/>
    <w:multiLevelType w:val="hybridMultilevel"/>
    <w:tmpl w:val="04B86BA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9">
    <w:nsid w:val="5E2615E7"/>
    <w:multiLevelType w:val="hybridMultilevel"/>
    <w:tmpl w:val="2F3ED4AE"/>
    <w:lvl w:ilvl="0" w:tplc="340E69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628561D9"/>
    <w:multiLevelType w:val="hybridMultilevel"/>
    <w:tmpl w:val="08FE5774"/>
    <w:lvl w:ilvl="0" w:tplc="B0AAE96E">
      <w:start w:val="1"/>
      <w:numFmt w:val="bullet"/>
      <w:lvlText w:val="•"/>
      <w:lvlJc w:val="left"/>
      <w:pPr>
        <w:ind w:left="1068" w:hanging="360"/>
      </w:pPr>
      <w:rPr>
        <w:rFonts w:ascii="Arial Rounded MT Bold" w:eastAsia="Calibri" w:hAnsi="Arial Rounded MT Bold" w:cs="Aria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1">
    <w:nsid w:val="64A14AF4"/>
    <w:multiLevelType w:val="hybridMultilevel"/>
    <w:tmpl w:val="5EE2799A"/>
    <w:lvl w:ilvl="0" w:tplc="48BCCB1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7B43D23"/>
    <w:multiLevelType w:val="hybridMultilevel"/>
    <w:tmpl w:val="F090451A"/>
    <w:lvl w:ilvl="0" w:tplc="6B5281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BFF5248"/>
    <w:multiLevelType w:val="hybridMultilevel"/>
    <w:tmpl w:val="1C0A2DBC"/>
    <w:lvl w:ilvl="0" w:tplc="A66601A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6DFA6346"/>
    <w:multiLevelType w:val="multilevel"/>
    <w:tmpl w:val="30EACDFA"/>
    <w:lvl w:ilvl="0">
      <w:start w:val="1"/>
      <w:numFmt w:val="decimal"/>
      <w:lvlText w:val="%1)"/>
      <w:lvlJc w:val="left"/>
      <w:pPr>
        <w:ind w:left="577" w:hanging="435"/>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6">
    <w:nsid w:val="6E0624AA"/>
    <w:multiLevelType w:val="hybridMultilevel"/>
    <w:tmpl w:val="E23A62A2"/>
    <w:lvl w:ilvl="0" w:tplc="1C10D608">
      <w:start w:val="1"/>
      <w:numFmt w:val="decimal"/>
      <w:lvlText w:val="%1)"/>
      <w:lvlJc w:val="left"/>
      <w:pPr>
        <w:ind w:left="502" w:hanging="360"/>
      </w:pPr>
      <w:rPr>
        <w:rFonts w:ascii="Arial Rounded MT Bold" w:hAnsi="Arial Rounded MT Bold"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09D037E"/>
    <w:multiLevelType w:val="hybridMultilevel"/>
    <w:tmpl w:val="2B3AA462"/>
    <w:lvl w:ilvl="0" w:tplc="B0AAE96E">
      <w:start w:val="1"/>
      <w:numFmt w:val="bullet"/>
      <w:lvlText w:val="•"/>
      <w:lvlJc w:val="left"/>
      <w:pPr>
        <w:ind w:left="644" w:hanging="360"/>
      </w:pPr>
      <w:rPr>
        <w:rFonts w:ascii="Arial Rounded MT Bold" w:eastAsia="Calibri" w:hAnsi="Arial Rounded MT Bold"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74971AC0"/>
    <w:multiLevelType w:val="hybridMultilevel"/>
    <w:tmpl w:val="CF5CB17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9">
    <w:nsid w:val="7569102F"/>
    <w:multiLevelType w:val="hybridMultilevel"/>
    <w:tmpl w:val="1DC8F5B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756B52C6"/>
    <w:multiLevelType w:val="hybridMultilevel"/>
    <w:tmpl w:val="8C08B79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E9E3C7A"/>
    <w:multiLevelType w:val="hybridMultilevel"/>
    <w:tmpl w:val="CD58602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nsid w:val="7F320551"/>
    <w:multiLevelType w:val="hybridMultilevel"/>
    <w:tmpl w:val="354AAF38"/>
    <w:lvl w:ilvl="0" w:tplc="567429B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23"/>
  </w:num>
  <w:num w:numId="3">
    <w:abstractNumId w:val="31"/>
  </w:num>
  <w:num w:numId="4">
    <w:abstractNumId w:val="9"/>
  </w:num>
  <w:num w:numId="5">
    <w:abstractNumId w:val="7"/>
  </w:num>
  <w:num w:numId="6">
    <w:abstractNumId w:val="32"/>
  </w:num>
  <w:num w:numId="7">
    <w:abstractNumId w:val="13"/>
  </w:num>
  <w:num w:numId="8">
    <w:abstractNumId w:val="30"/>
  </w:num>
  <w:num w:numId="9">
    <w:abstractNumId w:val="19"/>
  </w:num>
  <w:num w:numId="10">
    <w:abstractNumId w:val="17"/>
  </w:num>
  <w:num w:numId="11">
    <w:abstractNumId w:val="21"/>
  </w:num>
  <w:num w:numId="12">
    <w:abstractNumId w:val="29"/>
  </w:num>
  <w:num w:numId="13">
    <w:abstractNumId w:val="16"/>
  </w:num>
  <w:num w:numId="14">
    <w:abstractNumId w:val="15"/>
  </w:num>
  <w:num w:numId="15">
    <w:abstractNumId w:val="1"/>
  </w:num>
  <w:num w:numId="16">
    <w:abstractNumId w:val="11"/>
  </w:num>
  <w:num w:numId="17">
    <w:abstractNumId w:val="18"/>
  </w:num>
  <w:num w:numId="18">
    <w:abstractNumId w:val="2"/>
  </w:num>
  <w:num w:numId="19">
    <w:abstractNumId w:val="25"/>
  </w:num>
  <w:num w:numId="20">
    <w:abstractNumId w:val="28"/>
  </w:num>
  <w:num w:numId="21">
    <w:abstractNumId w:val="33"/>
  </w:num>
  <w:num w:numId="22">
    <w:abstractNumId w:val="0"/>
  </w:num>
  <w:num w:numId="23">
    <w:abstractNumId w:val="24"/>
  </w:num>
  <w:num w:numId="24">
    <w:abstractNumId w:val="14"/>
  </w:num>
  <w:num w:numId="25">
    <w:abstractNumId w:val="22"/>
  </w:num>
  <w:num w:numId="26">
    <w:abstractNumId w:val="27"/>
  </w:num>
  <w:num w:numId="27">
    <w:abstractNumId w:val="12"/>
  </w:num>
  <w:num w:numId="28">
    <w:abstractNumId w:val="20"/>
  </w:num>
  <w:num w:numId="29">
    <w:abstractNumId w:val="8"/>
  </w:num>
  <w:num w:numId="30">
    <w:abstractNumId w:val="4"/>
  </w:num>
  <w:num w:numId="31">
    <w:abstractNumId w:val="10"/>
  </w:num>
  <w:num w:numId="32">
    <w:abstractNumId w:val="5"/>
  </w:num>
  <w:num w:numId="33">
    <w:abstractNumId w:val="2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B4"/>
    <w:rsid w:val="00012DFB"/>
    <w:rsid w:val="00025B5A"/>
    <w:rsid w:val="00032A88"/>
    <w:rsid w:val="00076972"/>
    <w:rsid w:val="00076F5B"/>
    <w:rsid w:val="00090D2A"/>
    <w:rsid w:val="00091E54"/>
    <w:rsid w:val="00096875"/>
    <w:rsid w:val="000C7283"/>
    <w:rsid w:val="000C7A34"/>
    <w:rsid w:val="000D5655"/>
    <w:rsid w:val="000D663C"/>
    <w:rsid w:val="00112352"/>
    <w:rsid w:val="001462BB"/>
    <w:rsid w:val="00176203"/>
    <w:rsid w:val="00182F98"/>
    <w:rsid w:val="00191546"/>
    <w:rsid w:val="001A3011"/>
    <w:rsid w:val="001D57B7"/>
    <w:rsid w:val="001E19E2"/>
    <w:rsid w:val="001E6CCD"/>
    <w:rsid w:val="00210B52"/>
    <w:rsid w:val="00216CCB"/>
    <w:rsid w:val="00223ADF"/>
    <w:rsid w:val="002902B4"/>
    <w:rsid w:val="00291176"/>
    <w:rsid w:val="002A2502"/>
    <w:rsid w:val="002B5D26"/>
    <w:rsid w:val="002C7440"/>
    <w:rsid w:val="002C7C81"/>
    <w:rsid w:val="002D54CE"/>
    <w:rsid w:val="002E2821"/>
    <w:rsid w:val="00341654"/>
    <w:rsid w:val="00352488"/>
    <w:rsid w:val="00354731"/>
    <w:rsid w:val="00375DFB"/>
    <w:rsid w:val="003901AF"/>
    <w:rsid w:val="0039190D"/>
    <w:rsid w:val="0039233B"/>
    <w:rsid w:val="0039569B"/>
    <w:rsid w:val="003A1D52"/>
    <w:rsid w:val="003A4F36"/>
    <w:rsid w:val="003D2FD1"/>
    <w:rsid w:val="003D6C72"/>
    <w:rsid w:val="003E08BC"/>
    <w:rsid w:val="003E27A7"/>
    <w:rsid w:val="003E56BC"/>
    <w:rsid w:val="003F20A9"/>
    <w:rsid w:val="00403281"/>
    <w:rsid w:val="00415B0E"/>
    <w:rsid w:val="00420293"/>
    <w:rsid w:val="00421D2A"/>
    <w:rsid w:val="00424B7E"/>
    <w:rsid w:val="00425EB1"/>
    <w:rsid w:val="004474C0"/>
    <w:rsid w:val="00462AC1"/>
    <w:rsid w:val="004844BB"/>
    <w:rsid w:val="004A287D"/>
    <w:rsid w:val="004E6377"/>
    <w:rsid w:val="004F24EF"/>
    <w:rsid w:val="004F5F39"/>
    <w:rsid w:val="00525263"/>
    <w:rsid w:val="0053147A"/>
    <w:rsid w:val="0054795F"/>
    <w:rsid w:val="005601DC"/>
    <w:rsid w:val="0056280D"/>
    <w:rsid w:val="00573038"/>
    <w:rsid w:val="00584041"/>
    <w:rsid w:val="005A0CC2"/>
    <w:rsid w:val="005B0DA7"/>
    <w:rsid w:val="005C51E3"/>
    <w:rsid w:val="005C5685"/>
    <w:rsid w:val="005D172C"/>
    <w:rsid w:val="005F1EA7"/>
    <w:rsid w:val="005F2212"/>
    <w:rsid w:val="005F409E"/>
    <w:rsid w:val="00601490"/>
    <w:rsid w:val="006054C8"/>
    <w:rsid w:val="00637080"/>
    <w:rsid w:val="00637702"/>
    <w:rsid w:val="00640B17"/>
    <w:rsid w:val="006540DA"/>
    <w:rsid w:val="00670A2B"/>
    <w:rsid w:val="00673099"/>
    <w:rsid w:val="006A6DE9"/>
    <w:rsid w:val="006B48A4"/>
    <w:rsid w:val="006D57D2"/>
    <w:rsid w:val="006F0381"/>
    <w:rsid w:val="006F7FC1"/>
    <w:rsid w:val="00716CA5"/>
    <w:rsid w:val="00724C77"/>
    <w:rsid w:val="00735071"/>
    <w:rsid w:val="00741646"/>
    <w:rsid w:val="00757BED"/>
    <w:rsid w:val="007629F0"/>
    <w:rsid w:val="00782483"/>
    <w:rsid w:val="00784335"/>
    <w:rsid w:val="00786CEC"/>
    <w:rsid w:val="007D4C58"/>
    <w:rsid w:val="00837EF4"/>
    <w:rsid w:val="0086092D"/>
    <w:rsid w:val="0086283D"/>
    <w:rsid w:val="008677B3"/>
    <w:rsid w:val="00885012"/>
    <w:rsid w:val="008A3CB5"/>
    <w:rsid w:val="008C2C66"/>
    <w:rsid w:val="008C626B"/>
    <w:rsid w:val="008E0F20"/>
    <w:rsid w:val="008F682C"/>
    <w:rsid w:val="00900F69"/>
    <w:rsid w:val="00921A53"/>
    <w:rsid w:val="00935954"/>
    <w:rsid w:val="009752B4"/>
    <w:rsid w:val="00997AB7"/>
    <w:rsid w:val="009B4AB7"/>
    <w:rsid w:val="009C408C"/>
    <w:rsid w:val="009C7F0F"/>
    <w:rsid w:val="009F39FA"/>
    <w:rsid w:val="00A17AB5"/>
    <w:rsid w:val="00A27EB3"/>
    <w:rsid w:val="00A42170"/>
    <w:rsid w:val="00A45726"/>
    <w:rsid w:val="00A57F1F"/>
    <w:rsid w:val="00A61B7B"/>
    <w:rsid w:val="00A73D84"/>
    <w:rsid w:val="00AA41D6"/>
    <w:rsid w:val="00AB6D43"/>
    <w:rsid w:val="00AE78F8"/>
    <w:rsid w:val="00B1170B"/>
    <w:rsid w:val="00B51FAC"/>
    <w:rsid w:val="00B55141"/>
    <w:rsid w:val="00B567F9"/>
    <w:rsid w:val="00B72215"/>
    <w:rsid w:val="00BC7478"/>
    <w:rsid w:val="00BD5C78"/>
    <w:rsid w:val="00C013F6"/>
    <w:rsid w:val="00C12041"/>
    <w:rsid w:val="00C122F8"/>
    <w:rsid w:val="00C13615"/>
    <w:rsid w:val="00C15372"/>
    <w:rsid w:val="00C21488"/>
    <w:rsid w:val="00C3026C"/>
    <w:rsid w:val="00C410C5"/>
    <w:rsid w:val="00C662A3"/>
    <w:rsid w:val="00C76D31"/>
    <w:rsid w:val="00C939CB"/>
    <w:rsid w:val="00C94D8E"/>
    <w:rsid w:val="00CA698C"/>
    <w:rsid w:val="00CD4DF3"/>
    <w:rsid w:val="00CE3379"/>
    <w:rsid w:val="00D023E2"/>
    <w:rsid w:val="00D1545B"/>
    <w:rsid w:val="00D25E62"/>
    <w:rsid w:val="00D27FC2"/>
    <w:rsid w:val="00D314C0"/>
    <w:rsid w:val="00D32601"/>
    <w:rsid w:val="00D32DC8"/>
    <w:rsid w:val="00D435A6"/>
    <w:rsid w:val="00D455AE"/>
    <w:rsid w:val="00D75F68"/>
    <w:rsid w:val="00D933F8"/>
    <w:rsid w:val="00DA4C33"/>
    <w:rsid w:val="00DA52A9"/>
    <w:rsid w:val="00DD189C"/>
    <w:rsid w:val="00DD2865"/>
    <w:rsid w:val="00E03A7A"/>
    <w:rsid w:val="00E073E2"/>
    <w:rsid w:val="00E1056D"/>
    <w:rsid w:val="00E265B2"/>
    <w:rsid w:val="00E3714F"/>
    <w:rsid w:val="00E41BDB"/>
    <w:rsid w:val="00E44DE9"/>
    <w:rsid w:val="00E601EE"/>
    <w:rsid w:val="00E71D82"/>
    <w:rsid w:val="00E92CE8"/>
    <w:rsid w:val="00EA3A61"/>
    <w:rsid w:val="00EB29DB"/>
    <w:rsid w:val="00EC3EF9"/>
    <w:rsid w:val="00EC6FB8"/>
    <w:rsid w:val="00ED25FF"/>
    <w:rsid w:val="00EE4CD2"/>
    <w:rsid w:val="00EE5499"/>
    <w:rsid w:val="00EF2F6F"/>
    <w:rsid w:val="00F00B62"/>
    <w:rsid w:val="00F26144"/>
    <w:rsid w:val="00F2641D"/>
    <w:rsid w:val="00F43256"/>
    <w:rsid w:val="00F4489C"/>
    <w:rsid w:val="00F500EA"/>
    <w:rsid w:val="00F83830"/>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A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character" w:styleId="FollowedHyperlink">
    <w:name w:val="FollowedHyperlink"/>
    <w:rsid w:val="005C51E3"/>
    <w:rPr>
      <w:color w:val="800080"/>
      <w:u w:val="single"/>
    </w:rPr>
  </w:style>
  <w:style w:type="paragraph" w:styleId="ListParagraph">
    <w:name w:val="List Paragraph"/>
    <w:basedOn w:val="Normal"/>
    <w:uiPriority w:val="34"/>
    <w:qFormat/>
    <w:rsid w:val="00E71D82"/>
    <w:pPr>
      <w:ind w:left="720"/>
      <w:contextualSpacing/>
    </w:pPr>
  </w:style>
  <w:style w:type="character" w:styleId="PlaceholderText">
    <w:name w:val="Placeholder Text"/>
    <w:basedOn w:val="DefaultParagraphFont"/>
    <w:uiPriority w:val="99"/>
    <w:semiHidden/>
    <w:rsid w:val="006A6D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character" w:styleId="FollowedHyperlink">
    <w:name w:val="FollowedHyperlink"/>
    <w:rsid w:val="005C51E3"/>
    <w:rPr>
      <w:color w:val="800080"/>
      <w:u w:val="single"/>
    </w:rPr>
  </w:style>
  <w:style w:type="paragraph" w:styleId="ListParagraph">
    <w:name w:val="List Paragraph"/>
    <w:basedOn w:val="Normal"/>
    <w:uiPriority w:val="34"/>
    <w:qFormat/>
    <w:rsid w:val="00E71D82"/>
    <w:pPr>
      <w:ind w:left="720"/>
      <w:contextualSpacing/>
    </w:pPr>
  </w:style>
  <w:style w:type="character" w:styleId="PlaceholderText">
    <w:name w:val="Placeholder Text"/>
    <w:basedOn w:val="DefaultParagraphFont"/>
    <w:uiPriority w:val="99"/>
    <w:semiHidden/>
    <w:rsid w:val="006A6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l9CUCvOPotOcl9ZZEzPZ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zOaMXfFHzw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OEUQg7GWOs" TargetMode="External"/><Relationship Id="rId5" Type="http://schemas.openxmlformats.org/officeDocument/2006/relationships/settings" Target="settings.xml"/><Relationship Id="rId15" Type="http://schemas.openxmlformats.org/officeDocument/2006/relationships/hyperlink" Target="https://www.youtube.com/watch?v=CHFo70ZUUZI&amp;ab_channel=GreggU" TargetMode="External"/><Relationship Id="rId10" Type="http://schemas.openxmlformats.org/officeDocument/2006/relationships/hyperlink" Target="https://youtu.be/qutavZTkFe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edunote.com/competitive-strategy" TargetMode="External"/><Relationship Id="rId14" Type="http://schemas.openxmlformats.org/officeDocument/2006/relationships/hyperlink" Target="https://www.cleverism.com/competitive-strateg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4D19-989F-4D01-84EA-FBC30F26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8804</TotalTime>
  <Pages>22</Pages>
  <Words>4665</Words>
  <Characters>26594</Characters>
  <Application>Microsoft Office Word</Application>
  <DocSecurity>0</DocSecurity>
  <Lines>221</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EKWALS  logo</vt:lpstr>
      <vt:lpstr>EKWALS  logo</vt:lpstr>
    </vt:vector>
  </TitlesOfParts>
  <Company/>
  <LinksUpToDate>false</LinksUpToDate>
  <CharactersWithSpaces>31197</CharactersWithSpaces>
  <SharedDoc>false</SharedDoc>
  <HLinks>
    <vt:vector size="12" baseType="variant">
      <vt:variant>
        <vt:i4>4587630</vt:i4>
      </vt:variant>
      <vt:variant>
        <vt:i4>3</vt:i4>
      </vt:variant>
      <vt:variant>
        <vt:i4>0</vt:i4>
      </vt:variant>
      <vt:variant>
        <vt:i4>5</vt:i4>
      </vt:variant>
      <vt:variant>
        <vt:lpwstr>https://www.youtube.com/watch?v=CHFo70ZUUZI&amp;ab_channel=GreggU</vt:lpwstr>
      </vt:variant>
      <vt:variant>
        <vt:lpwstr/>
      </vt:variant>
      <vt:variant>
        <vt:i4>2031704</vt:i4>
      </vt:variant>
      <vt:variant>
        <vt:i4>0</vt:i4>
      </vt:variant>
      <vt:variant>
        <vt:i4>0</vt:i4>
      </vt:variant>
      <vt:variant>
        <vt:i4>5</vt:i4>
      </vt:variant>
      <vt:variant>
        <vt:lpwstr>http://www.iedunote.com/competitive-strategy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Anton Caro</cp:lastModifiedBy>
  <cp:revision>16</cp:revision>
  <cp:lastPrinted>2021-10-12T12:00:00Z</cp:lastPrinted>
  <dcterms:created xsi:type="dcterms:W3CDTF">2021-09-28T06:40:00Z</dcterms:created>
  <dcterms:modified xsi:type="dcterms:W3CDTF">2022-01-28T14:53:00Z</dcterms:modified>
</cp:coreProperties>
</file>