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F1423" w14:textId="0D222D7E" w:rsidR="006F0381" w:rsidRDefault="006F0381" w:rsidP="00A42170">
      <w:pPr>
        <w:ind w:left="567" w:hanging="425"/>
        <w:rPr>
          <w:lang w:val="es-ES"/>
        </w:rPr>
      </w:pPr>
    </w:p>
    <w:p w14:paraId="0C8486D1" w14:textId="77777777" w:rsidR="00A42170" w:rsidRPr="00375DFB" w:rsidRDefault="00A42170" w:rsidP="00A42170">
      <w:pPr>
        <w:ind w:left="567" w:hanging="425"/>
        <w:jc w:val="center"/>
        <w:rPr>
          <w:rFonts w:cs="Calibri"/>
          <w:sz w:val="44"/>
          <w:szCs w:val="36"/>
          <w:lang w:val="en-GB"/>
        </w:rPr>
      </w:pPr>
      <w:r w:rsidRPr="00375DFB">
        <w:rPr>
          <w:sz w:val="44"/>
          <w:szCs w:val="36"/>
          <w:lang w:val="bg"/>
        </w:rPr>
        <w:t>Шаблон за фиш за обучение</w:t>
      </w:r>
    </w:p>
    <w:p w14:paraId="5334BC64" w14:textId="77777777" w:rsidR="00A42170" w:rsidRPr="00ED480C" w:rsidRDefault="00A42170" w:rsidP="00A42170">
      <w:pPr>
        <w:pStyle w:val="Ttulo1"/>
        <w:ind w:left="567" w:hanging="425"/>
        <w:rPr>
          <w:rFonts w:ascii="Arial Rounded MT Bold" w:hAnsi="Arial Rounded MT Bold" w:cs="Arial"/>
          <w:sz w:val="22"/>
        </w:rPr>
      </w:pPr>
    </w:p>
    <w:tbl>
      <w:tblPr>
        <w:tblW w:w="864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6479"/>
      </w:tblGrid>
      <w:tr w:rsidR="00A42170" w:rsidRPr="00ED480C" w14:paraId="6007CCF1" w14:textId="77777777" w:rsidTr="004A5E31">
        <w:trPr>
          <w:trHeight w:hRule="exact" w:val="703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92C3893" w14:textId="77777777" w:rsidR="00A42170" w:rsidRPr="00A42170" w:rsidRDefault="00A42170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r w:rsidRPr="00A42170">
              <w:rPr>
                <w:b/>
                <w:color w:val="FFFFFF"/>
                <w:lang w:val="bg"/>
              </w:rPr>
              <w:t>Заглавие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08316A0" w14:textId="7B866909" w:rsidR="00A42170" w:rsidRPr="00ED480C" w:rsidRDefault="004A5E31" w:rsidP="00A42170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>
              <w:rPr>
                <w:lang w:val="bg"/>
              </w:rPr>
              <w:t xml:space="preserve">Зелено управление: </w:t>
            </w:r>
            <w:r w:rsidR="008043E2">
              <w:rPr>
                <w:lang w:val="bg-BG"/>
              </w:rPr>
              <w:t>у</w:t>
            </w:r>
            <w:r w:rsidRPr="004A5E31">
              <w:rPr>
                <w:lang w:val="bg"/>
              </w:rPr>
              <w:t xml:space="preserve">стойчиво мислене </w:t>
            </w:r>
          </w:p>
        </w:tc>
      </w:tr>
      <w:tr w:rsidR="00A42170" w:rsidRPr="00D34E4B" w14:paraId="17F94FD7" w14:textId="77777777" w:rsidTr="00A42170">
        <w:trPr>
          <w:trHeight w:hRule="exact" w:val="787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64E2B12" w14:textId="2CC6D10A" w:rsidR="00A42170" w:rsidRPr="00A42170" w:rsidRDefault="00A42170" w:rsidP="00DD51C3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r w:rsidRPr="00A42170">
              <w:rPr>
                <w:b/>
                <w:color w:val="FFFFFF"/>
                <w:lang w:val="bg"/>
              </w:rPr>
              <w:t xml:space="preserve">Ключови думи 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FD70C23" w14:textId="115AE419" w:rsidR="00A42170" w:rsidRPr="00DD51C3" w:rsidRDefault="00564D15" w:rsidP="00A42170">
            <w:pPr>
              <w:ind w:left="567" w:hanging="425"/>
              <w:rPr>
                <w:rFonts w:ascii="Arial Rounded MT Bold" w:hAnsi="Arial Rounded MT Bold" w:cs="Arial"/>
                <w:b/>
                <w:sz w:val="20"/>
                <w:szCs w:val="20"/>
                <w:lang w:val="en-GB"/>
              </w:rPr>
            </w:pPr>
            <w:r w:rsidRPr="00DD51C3">
              <w:rPr>
                <w:b/>
                <w:sz w:val="20"/>
                <w:szCs w:val="20"/>
                <w:lang w:val="bg"/>
              </w:rPr>
              <w:t>у</w:t>
            </w:r>
            <w:r w:rsidR="004A5E31" w:rsidRPr="00DD51C3">
              <w:rPr>
                <w:b/>
                <w:sz w:val="20"/>
                <w:szCs w:val="20"/>
                <w:lang w:val="bg"/>
              </w:rPr>
              <w:t>стойчивост, екологосъобразни поръчки, КСО, екологосъобразност и екологичност, социален доклад, оценка на въздействието</w:t>
            </w:r>
          </w:p>
        </w:tc>
      </w:tr>
      <w:tr w:rsidR="00A42170" w:rsidRPr="00ED480C" w14:paraId="1A13EF05" w14:textId="77777777" w:rsidTr="00A42170">
        <w:trPr>
          <w:trHeight w:hRule="exact" w:val="409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278BCA0" w14:textId="77777777" w:rsidR="00A42170" w:rsidRPr="00A42170" w:rsidRDefault="00A42170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r w:rsidRPr="00A42170">
              <w:rPr>
                <w:b/>
                <w:color w:val="FFFFFF"/>
                <w:lang w:val="bg"/>
              </w:rPr>
              <w:t>Предоставена от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E937F0" w14:textId="77777777" w:rsidR="00A42170" w:rsidRPr="00ED480C" w:rsidRDefault="004A5E31" w:rsidP="00A42170">
            <w:pPr>
              <w:ind w:left="567" w:hanging="425"/>
              <w:rPr>
                <w:rFonts w:ascii="Arial Rounded MT Bold" w:hAnsi="Arial Rounded MT Bold" w:cs="Arial"/>
                <w:b/>
                <w:lang w:val="en-GB"/>
              </w:rPr>
            </w:pPr>
            <w:r>
              <w:rPr>
                <w:b/>
                <w:lang w:val="bg"/>
              </w:rPr>
              <w:t>IDP Европейски консултанти</w:t>
            </w:r>
          </w:p>
        </w:tc>
      </w:tr>
      <w:tr w:rsidR="00A42170" w:rsidRPr="00ED480C" w14:paraId="2E7DD236" w14:textId="77777777" w:rsidTr="00A42170">
        <w:trPr>
          <w:trHeight w:hRule="exact" w:val="454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9C55DF9" w14:textId="77777777" w:rsidR="00A42170" w:rsidRPr="00A42170" w:rsidRDefault="00A42170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r w:rsidRPr="00A42170">
              <w:rPr>
                <w:b/>
                <w:color w:val="FFFFFF"/>
                <w:lang w:val="bg"/>
              </w:rPr>
              <w:t>Език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3B2D40C" w14:textId="77777777" w:rsidR="00A42170" w:rsidRPr="00ED480C" w:rsidRDefault="004A5E31" w:rsidP="00A42170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  <w:r>
              <w:rPr>
                <w:lang w:val="bg"/>
              </w:rPr>
              <w:t>BG</w:t>
            </w:r>
          </w:p>
        </w:tc>
      </w:tr>
      <w:tr w:rsidR="00A42170" w:rsidRPr="00272FD4" w14:paraId="1F179767" w14:textId="77777777" w:rsidTr="00A42170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BF63337" w14:textId="23825C47" w:rsidR="00A42170" w:rsidRPr="0039496A" w:rsidRDefault="00A42170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</w:rPr>
            </w:pPr>
            <w:r w:rsidRPr="00A42170">
              <w:rPr>
                <w:b/>
                <w:color w:val="FFFFFF"/>
                <w:lang w:val="bg"/>
              </w:rPr>
              <w:t>Цели / резултати от обучението</w:t>
            </w:r>
          </w:p>
        </w:tc>
      </w:tr>
      <w:tr w:rsidR="00A42170" w:rsidRPr="00D34E4B" w14:paraId="66902C9C" w14:textId="77777777" w:rsidTr="00A4217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181CC3" w14:textId="5EED3BE4" w:rsidR="00124337" w:rsidRPr="00D34E4B" w:rsidRDefault="0020465A" w:rsidP="007556E6">
            <w:pPr>
              <w:ind w:left="142"/>
              <w:jc w:val="both"/>
              <w:rPr>
                <w:rFonts w:ascii="Arial Rounded MT Bold" w:hAnsi="Arial Rounded MT Bold"/>
                <w:lang w:val="bg"/>
              </w:rPr>
            </w:pPr>
            <w:r w:rsidRPr="007556E6">
              <w:rPr>
                <w:lang w:val="bg"/>
              </w:rPr>
              <w:t xml:space="preserve">Целта на </w:t>
            </w:r>
            <w:r w:rsidR="00F10B8E">
              <w:rPr>
                <w:lang w:val="bg"/>
              </w:rPr>
              <w:t>модула</w:t>
            </w:r>
            <w:r>
              <w:rPr>
                <w:lang w:val="bg"/>
              </w:rPr>
              <w:t xml:space="preserve"> е да въведе концепцията за</w:t>
            </w:r>
            <w:r w:rsidRPr="007556E6">
              <w:rPr>
                <w:lang w:val="bg"/>
              </w:rPr>
              <w:t xml:space="preserve"> екологосъобразно управление в предприемачеството, за да се насочи младият земеделски стопанин да мисли устойчиво.</w:t>
            </w:r>
            <w:r>
              <w:rPr>
                <w:lang w:val="bg"/>
              </w:rPr>
              <w:t xml:space="preserve"> В този документ ние анализираме как управителите на стопанства развиват отговорни управленски </w:t>
            </w:r>
            <w:r w:rsidR="0015714F" w:rsidRPr="007556E6">
              <w:rPr>
                <w:shd w:val="clear" w:color="auto" w:fill="FCFCFC"/>
                <w:lang w:val="bg"/>
              </w:rPr>
              <w:t xml:space="preserve">компетентности и как </w:t>
            </w:r>
            <w:r w:rsidR="00DD51C3">
              <w:rPr>
                <w:shd w:val="clear" w:color="auto" w:fill="FCFCFC"/>
                <w:lang w:val="bg"/>
              </w:rPr>
              <w:t>уменията си</w:t>
            </w:r>
            <w:r w:rsidR="0015714F" w:rsidRPr="007556E6">
              <w:rPr>
                <w:shd w:val="clear" w:color="auto" w:fill="FCFCFC"/>
                <w:lang w:val="bg"/>
              </w:rPr>
              <w:t xml:space="preserve"> взаимодействат с възможностите на организационно ниво. Модулът помага на младия земеделски стопанин да придобие нови знания и практически компетентности в зеленото управление</w:t>
            </w:r>
            <w:r w:rsidR="00F10B8E">
              <w:rPr>
                <w:shd w:val="clear" w:color="auto" w:fill="FCFCFC"/>
                <w:lang w:val="bg"/>
              </w:rPr>
              <w:t>.</w:t>
            </w:r>
          </w:p>
          <w:p w14:paraId="23145695" w14:textId="63BE013C" w:rsidR="00A42170" w:rsidRPr="00D34E4B" w:rsidRDefault="009A0B18" w:rsidP="007556E6">
            <w:pPr>
              <w:ind w:left="142"/>
              <w:jc w:val="both"/>
              <w:rPr>
                <w:rFonts w:ascii="Arial Rounded MT Bold" w:hAnsi="Arial Rounded MT Bold"/>
                <w:shd w:val="clear" w:color="auto" w:fill="FCFCFC"/>
                <w:lang w:val="bg"/>
              </w:rPr>
            </w:pPr>
            <w:r w:rsidRPr="007556E6">
              <w:rPr>
                <w:shd w:val="clear" w:color="auto" w:fill="FCFCFC"/>
                <w:lang w:val="bg"/>
              </w:rPr>
              <w:t xml:space="preserve">Това проучване дава възможност за по-добро разбиране на развитието на отговорни управленски компетентности. Модулът е специфичен </w:t>
            </w:r>
            <w:r w:rsidR="007556E6" w:rsidRPr="007556E6">
              <w:rPr>
                <w:shd w:val="clear" w:color="auto" w:fill="FCFCFC"/>
                <w:lang w:val="bg"/>
              </w:rPr>
              <w:t>относно екологичните компетентности, които са вид отговорни управленски компетентности, позоваващи се на управленските умения, насочени към подобряване на екологичната устойчивост на стопанствата.</w:t>
            </w:r>
          </w:p>
          <w:p w14:paraId="5E4A61A0" w14:textId="19BDF602" w:rsidR="00DE0378" w:rsidRPr="00D34E4B" w:rsidRDefault="00DE0378" w:rsidP="00DD51C3">
            <w:pPr>
              <w:ind w:left="142"/>
              <w:jc w:val="both"/>
              <w:rPr>
                <w:rFonts w:ascii="Arial Rounded MT Bold" w:hAnsi="Arial Rounded MT Bold"/>
                <w:shd w:val="clear" w:color="auto" w:fill="FCFCFC"/>
                <w:lang w:val="bg"/>
              </w:rPr>
            </w:pPr>
            <w:r w:rsidRPr="00DE0378">
              <w:rPr>
                <w:shd w:val="clear" w:color="auto" w:fill="FCFCFC"/>
                <w:lang w:val="bg"/>
              </w:rPr>
              <w:t>T</w:t>
            </w:r>
            <w:r w:rsidR="00A75E74">
              <w:rPr>
                <w:shd w:val="clear" w:color="auto" w:fill="FCFCFC"/>
                <w:lang w:val="bg"/>
              </w:rPr>
              <w:t>ова</w:t>
            </w:r>
            <w:r>
              <w:rPr>
                <w:shd w:val="clear" w:color="auto" w:fill="FCFCFC"/>
                <w:lang w:val="bg"/>
              </w:rPr>
              <w:t xml:space="preserve"> обучение</w:t>
            </w:r>
            <w:r>
              <w:rPr>
                <w:lang w:val="bg"/>
              </w:rPr>
              <w:t xml:space="preserve"> </w:t>
            </w:r>
            <w:r w:rsidR="007136E9">
              <w:rPr>
                <w:shd w:val="clear" w:color="auto" w:fill="FCFCFC"/>
                <w:lang w:val="bg"/>
              </w:rPr>
              <w:t>насочва</w:t>
            </w:r>
            <w:r w:rsidRPr="00DE0378">
              <w:rPr>
                <w:shd w:val="clear" w:color="auto" w:fill="FCFCFC"/>
                <w:lang w:val="bg"/>
              </w:rPr>
              <w:t xml:space="preserve"> </w:t>
            </w:r>
            <w:r>
              <w:rPr>
                <w:lang w:val="bg"/>
              </w:rPr>
              <w:t xml:space="preserve">мениджърите на </w:t>
            </w:r>
            <w:r w:rsidR="00650EDC">
              <w:rPr>
                <w:shd w:val="clear" w:color="auto" w:fill="FCFCFC"/>
                <w:lang w:val="bg"/>
              </w:rPr>
              <w:t>стопанства</w:t>
            </w:r>
            <w:r w:rsidR="007136E9">
              <w:rPr>
                <w:shd w:val="clear" w:color="auto" w:fill="FCFCFC"/>
                <w:lang w:val="bg"/>
              </w:rPr>
              <w:t xml:space="preserve"> </w:t>
            </w:r>
            <w:r>
              <w:rPr>
                <w:lang w:val="bg"/>
              </w:rPr>
              <w:t xml:space="preserve">да </w:t>
            </w:r>
            <w:r w:rsidRPr="00DE0378">
              <w:rPr>
                <w:shd w:val="clear" w:color="auto" w:fill="FCFCFC"/>
                <w:lang w:val="bg"/>
              </w:rPr>
              <w:t xml:space="preserve">разпознават и придобиват знания, развиват екологични компетентности, да </w:t>
            </w:r>
            <w:r w:rsidR="00D2176E">
              <w:rPr>
                <w:shd w:val="clear" w:color="auto" w:fill="FCFCFC"/>
                <w:lang w:val="bg"/>
              </w:rPr>
              <w:t>възприемат</w:t>
            </w:r>
            <w:r w:rsidRPr="00DE0378">
              <w:rPr>
                <w:shd w:val="clear" w:color="auto" w:fill="FCFCFC"/>
                <w:lang w:val="bg"/>
              </w:rPr>
              <w:t xml:space="preserve">, трансформират и използват знания, </w:t>
            </w:r>
            <w:r w:rsidR="003D5EEF">
              <w:rPr>
                <w:shd w:val="clear" w:color="auto" w:fill="FCFCFC"/>
                <w:lang w:val="bg"/>
              </w:rPr>
              <w:t>както и да използват</w:t>
            </w:r>
            <w:r w:rsidRPr="00DE0378">
              <w:rPr>
                <w:shd w:val="clear" w:color="auto" w:fill="FCFCFC"/>
                <w:lang w:val="bg"/>
              </w:rPr>
              <w:t xml:space="preserve"> екологичн</w:t>
            </w:r>
            <w:r w:rsidR="003D5EEF">
              <w:rPr>
                <w:shd w:val="clear" w:color="auto" w:fill="FCFCFC"/>
                <w:lang w:val="bg"/>
              </w:rPr>
              <w:t>о-съобразни</w:t>
            </w:r>
            <w:r w:rsidRPr="00DE0378">
              <w:rPr>
                <w:shd w:val="clear" w:color="auto" w:fill="FCFCFC"/>
                <w:lang w:val="bg"/>
              </w:rPr>
              <w:t xml:space="preserve"> възможности</w:t>
            </w:r>
            <w:r>
              <w:rPr>
                <w:shd w:val="clear" w:color="auto" w:fill="FCFCFC"/>
                <w:lang w:val="bg"/>
              </w:rPr>
              <w:t>.</w:t>
            </w:r>
          </w:p>
        </w:tc>
      </w:tr>
      <w:tr w:rsidR="00A42170" w:rsidRPr="00272FD4" w14:paraId="283FDB77" w14:textId="77777777" w:rsidTr="00A42170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40C55AE" w14:textId="77777777" w:rsidR="00A42170" w:rsidRPr="00A42170" w:rsidRDefault="00A42170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r w:rsidRPr="00A42170">
              <w:rPr>
                <w:b/>
                <w:color w:val="FFFFFF"/>
                <w:lang w:val="bg"/>
              </w:rPr>
              <w:t>Описание</w:t>
            </w:r>
          </w:p>
        </w:tc>
      </w:tr>
      <w:tr w:rsidR="00A42170" w:rsidRPr="00D34E4B" w14:paraId="4AE9595C" w14:textId="77777777" w:rsidTr="00A4217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D3233F" w14:textId="3793A95C" w:rsidR="00F44260" w:rsidRPr="00AA6A02" w:rsidRDefault="00AA6A02" w:rsidP="00AA6A02">
            <w:pPr>
              <w:ind w:left="567" w:hanging="425"/>
              <w:jc w:val="both"/>
              <w:rPr>
                <w:rFonts w:ascii="Arial Rounded MT Bold" w:eastAsia="Arial" w:hAnsi="Arial Rounded MT Bold" w:cs="Calibri"/>
              </w:rPr>
            </w:pPr>
            <w:r>
              <w:rPr>
                <w:lang w:val="bg"/>
              </w:rPr>
              <w:t xml:space="preserve">Следният </w:t>
            </w:r>
            <w:r w:rsidR="003D5EEF">
              <w:rPr>
                <w:lang w:val="bg"/>
              </w:rPr>
              <w:t>м</w:t>
            </w:r>
            <w:r w:rsidR="00F44260">
              <w:rPr>
                <w:lang w:val="bg"/>
              </w:rPr>
              <w:t xml:space="preserve">одул е разделен на </w:t>
            </w:r>
            <w:r w:rsidR="00F44260" w:rsidRPr="00AA6A02">
              <w:rPr>
                <w:lang w:val="bg"/>
              </w:rPr>
              <w:t>2 части:</w:t>
            </w:r>
          </w:p>
          <w:p w14:paraId="22FBF883" w14:textId="06974353" w:rsidR="00C811CB" w:rsidRPr="00D34E4B" w:rsidRDefault="00E4147D" w:rsidP="00AA6A02">
            <w:pPr>
              <w:ind w:left="142"/>
              <w:jc w:val="both"/>
              <w:rPr>
                <w:rFonts w:ascii="Arial Rounded MT Bold" w:eastAsia="Arial" w:hAnsi="Arial Rounded MT Bold" w:cs="Calibri"/>
                <w:lang w:val="bg"/>
              </w:rPr>
            </w:pPr>
            <w:r w:rsidRPr="00AA6A02">
              <w:rPr>
                <w:lang w:val="bg"/>
              </w:rPr>
              <w:lastRenderedPageBreak/>
              <w:t xml:space="preserve">Първата част от курса </w:t>
            </w:r>
            <w:r w:rsidR="003D5EEF">
              <w:rPr>
                <w:lang w:val="bg"/>
              </w:rPr>
              <w:t>дефинира</w:t>
            </w:r>
            <w:r w:rsidRPr="00AA6A02">
              <w:rPr>
                <w:lang w:val="bg"/>
              </w:rPr>
              <w:t xml:space="preserve"> </w:t>
            </w:r>
            <w:r w:rsidR="008C60C0">
              <w:rPr>
                <w:lang w:val="bg"/>
              </w:rPr>
              <w:t xml:space="preserve">зеленото </w:t>
            </w:r>
            <w:r w:rsidRPr="00AA6A02">
              <w:rPr>
                <w:lang w:val="bg"/>
              </w:rPr>
              <w:t>управление, определение, цели и принципи.  След цялостно въвеждане на концепцията модулът въвежда концепцията за зелено управление в селското стопанство.</w:t>
            </w:r>
          </w:p>
          <w:p w14:paraId="37797E26" w14:textId="78936651" w:rsidR="00A42170" w:rsidRPr="00D34E4B" w:rsidRDefault="00F44260" w:rsidP="00DD51C3">
            <w:pPr>
              <w:ind w:left="142"/>
              <w:jc w:val="both"/>
              <w:rPr>
                <w:rFonts w:eastAsia="Arial" w:cs="Calibri"/>
                <w:lang w:val="bg"/>
              </w:rPr>
            </w:pPr>
            <w:r w:rsidRPr="00AA6A02">
              <w:rPr>
                <w:lang w:val="bg"/>
              </w:rPr>
              <w:t xml:space="preserve">Втората част от курса </w:t>
            </w:r>
            <w:r w:rsidR="00DD51C3">
              <w:rPr>
                <w:lang w:val="bg"/>
              </w:rPr>
              <w:t>дефинира</w:t>
            </w:r>
            <w:r w:rsidRPr="00AA6A02">
              <w:rPr>
                <w:lang w:val="bg"/>
              </w:rPr>
              <w:t xml:space="preserve"> управлението като ключова компетентност за учене през целия живот, която може да бъде развита съгласн</w:t>
            </w:r>
            <w:r w:rsidR="00DD51C3">
              <w:rPr>
                <w:lang w:val="bg"/>
              </w:rPr>
              <w:t>о общата рамка за компетентност</w:t>
            </w:r>
            <w:r w:rsidRPr="00AA6A02">
              <w:rPr>
                <w:lang w:val="bg"/>
              </w:rPr>
              <w:t xml:space="preserve">. По-конкретно, ще бъде въведена компетентността, наречена </w:t>
            </w:r>
            <w:r w:rsidR="00DD51C3">
              <w:rPr>
                <w:lang w:val="bg"/>
              </w:rPr>
              <w:t xml:space="preserve">устойчивост на мисленето: </w:t>
            </w:r>
            <w:r w:rsidR="00327578" w:rsidRPr="00AA6A02">
              <w:rPr>
                <w:lang w:val="bg"/>
              </w:rPr>
              <w:t>как взема</w:t>
            </w:r>
            <w:r w:rsidR="00DD51C3">
              <w:rPr>
                <w:lang w:val="bg"/>
              </w:rPr>
              <w:t>м</w:t>
            </w:r>
            <w:r w:rsidR="00327578" w:rsidRPr="00AA6A02">
              <w:rPr>
                <w:lang w:val="bg"/>
              </w:rPr>
              <w:t xml:space="preserve">е решенията, които водят до промяна и положителни, дългосрочни резултати.  </w:t>
            </w:r>
          </w:p>
        </w:tc>
      </w:tr>
      <w:tr w:rsidR="00A42170" w:rsidRPr="00272FD4" w14:paraId="69BC1329" w14:textId="77777777" w:rsidTr="00A42170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5160B4A" w14:textId="09696EA8" w:rsidR="00A42170" w:rsidRPr="00A42170" w:rsidRDefault="00DD51C3" w:rsidP="00DD51C3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r>
              <w:rPr>
                <w:b/>
                <w:color w:val="FFFFFF"/>
                <w:lang w:val="bg"/>
              </w:rPr>
              <w:lastRenderedPageBreak/>
              <w:t>Съдържание</w:t>
            </w:r>
          </w:p>
        </w:tc>
      </w:tr>
      <w:tr w:rsidR="00A42170" w:rsidRPr="00D34E4B" w14:paraId="40F7201E" w14:textId="77777777" w:rsidTr="00A4217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F3800B5" w14:textId="59AD5445" w:rsidR="00A42170" w:rsidRPr="0039496A" w:rsidRDefault="00C811CB" w:rsidP="00C811CB">
            <w:pPr>
              <w:rPr>
                <w:rFonts w:ascii="Arial Rounded MT Bold" w:hAnsi="Arial Rounded MT Bold" w:cs="Arial"/>
                <w:b/>
              </w:rPr>
            </w:pPr>
            <w:r>
              <w:rPr>
                <w:b/>
                <w:lang w:val="bg"/>
              </w:rPr>
              <w:t>1.</w:t>
            </w:r>
            <w:r>
              <w:rPr>
                <w:lang w:val="bg"/>
              </w:rPr>
              <w:t xml:space="preserve"> </w:t>
            </w:r>
            <w:r w:rsidR="00DD51C3">
              <w:rPr>
                <w:b/>
                <w:lang w:val="bg"/>
              </w:rPr>
              <w:t>Зелено у</w:t>
            </w:r>
            <w:r w:rsidR="004C413C">
              <w:rPr>
                <w:b/>
                <w:lang w:val="bg"/>
              </w:rPr>
              <w:t xml:space="preserve">правление </w:t>
            </w:r>
          </w:p>
          <w:p w14:paraId="52800069" w14:textId="2FD5AEEB" w:rsidR="00A42170" w:rsidRPr="0039496A" w:rsidRDefault="00A42170" w:rsidP="00A42170">
            <w:pPr>
              <w:numPr>
                <w:ilvl w:val="1"/>
                <w:numId w:val="5"/>
              </w:numPr>
              <w:ind w:left="567" w:hanging="425"/>
              <w:rPr>
                <w:rFonts w:ascii="Arial Rounded MT Bold" w:hAnsi="Arial Rounded MT Bold" w:cs="Arial"/>
                <w:b/>
              </w:rPr>
            </w:pPr>
            <w:r w:rsidRPr="00ED480C">
              <w:rPr>
                <w:b/>
                <w:lang w:val="bg"/>
              </w:rPr>
              <w:t xml:space="preserve"> </w:t>
            </w:r>
            <w:r w:rsidR="00DD51C3">
              <w:rPr>
                <w:b/>
                <w:lang w:val="bg"/>
              </w:rPr>
              <w:t>Зелено у</w:t>
            </w:r>
            <w:r w:rsidRPr="00ED480C">
              <w:rPr>
                <w:b/>
                <w:lang w:val="bg"/>
              </w:rPr>
              <w:t>правление</w:t>
            </w:r>
            <w:r w:rsidR="00DD51C3">
              <w:rPr>
                <w:b/>
                <w:lang w:val="bg"/>
              </w:rPr>
              <w:t xml:space="preserve"> </w:t>
            </w:r>
            <w:r w:rsidR="00A01612">
              <w:rPr>
                <w:b/>
                <w:lang w:val="bg"/>
              </w:rPr>
              <w:t>—</w:t>
            </w:r>
            <w:r>
              <w:rPr>
                <w:lang w:val="bg"/>
              </w:rPr>
              <w:t xml:space="preserve"> </w:t>
            </w:r>
            <w:r w:rsidR="00D92FE3">
              <w:rPr>
                <w:b/>
                <w:lang w:val="bg"/>
              </w:rPr>
              <w:t xml:space="preserve"> Въведение</w:t>
            </w:r>
          </w:p>
          <w:p w14:paraId="139CA246" w14:textId="77777777" w:rsidR="00D92FE3" w:rsidRPr="0039496A" w:rsidRDefault="00D92FE3" w:rsidP="00D92FE3">
            <w:pPr>
              <w:jc w:val="both"/>
              <w:rPr>
                <w:rFonts w:ascii="Arial Rounded MT Bold" w:hAnsi="Arial Rounded MT Bold" w:cs="Arial"/>
                <w:bCs/>
              </w:rPr>
            </w:pPr>
            <w:r w:rsidRPr="00D92FE3">
              <w:rPr>
                <w:bCs/>
                <w:lang w:val="bg"/>
              </w:rPr>
              <w:t>"Зелено управление" може да се определи като "управление на взаимодействието и въздействието на човешките дейности върху природната среда".</w:t>
            </w:r>
          </w:p>
          <w:p w14:paraId="7B0A2102" w14:textId="7014F652" w:rsidR="00625980" w:rsidRPr="0039496A" w:rsidRDefault="00625980" w:rsidP="00D92FE3">
            <w:pPr>
              <w:jc w:val="both"/>
              <w:rPr>
                <w:rFonts w:ascii="Arial Rounded MT Bold" w:hAnsi="Arial Rounded MT Bold" w:cs="Arial"/>
                <w:bCs/>
              </w:rPr>
            </w:pPr>
            <w:r w:rsidRPr="003A39F0">
              <w:rPr>
                <w:lang w:val="bg"/>
              </w:rPr>
              <w:t xml:space="preserve">Зеленото управление </w:t>
            </w:r>
            <w:r w:rsidR="00DD51C3">
              <w:rPr>
                <w:lang w:val="bg"/>
              </w:rPr>
              <w:t xml:space="preserve">се състои от </w:t>
            </w:r>
            <w:r w:rsidRPr="003A39F0">
              <w:rPr>
                <w:lang w:val="bg"/>
              </w:rPr>
              <w:t>източник на чиста и зелена технология</w:t>
            </w:r>
            <w:r w:rsidR="00DD51C3">
              <w:rPr>
                <w:lang w:val="bg"/>
              </w:rPr>
              <w:t>, нейното</w:t>
            </w:r>
            <w:r w:rsidRPr="003A39F0">
              <w:rPr>
                <w:lang w:val="bg"/>
              </w:rPr>
              <w:t xml:space="preserve"> приложение</w:t>
            </w:r>
            <w:r w:rsidR="00DD51C3">
              <w:rPr>
                <w:lang w:val="bg"/>
              </w:rPr>
              <w:t>,</w:t>
            </w:r>
            <w:r w:rsidRPr="003A39F0">
              <w:rPr>
                <w:lang w:val="bg"/>
              </w:rPr>
              <w:t xml:space="preserve"> развитие</w:t>
            </w:r>
            <w:r w:rsidR="00DD51C3">
              <w:rPr>
                <w:lang w:val="bg"/>
              </w:rPr>
              <w:t>,</w:t>
            </w:r>
            <w:r w:rsidRPr="003A39F0">
              <w:rPr>
                <w:lang w:val="bg"/>
              </w:rPr>
              <w:t xml:space="preserve"> устойчивост</w:t>
            </w:r>
            <w:r w:rsidR="00DD51C3">
              <w:rPr>
                <w:lang w:val="bg"/>
              </w:rPr>
              <w:t xml:space="preserve">, основаващи се на </w:t>
            </w:r>
            <w:r w:rsidRPr="003A39F0">
              <w:rPr>
                <w:lang w:val="bg"/>
              </w:rPr>
              <w:t xml:space="preserve">науката за околната среда </w:t>
            </w:r>
            <w:r w:rsidR="00DD51C3">
              <w:rPr>
                <w:lang w:val="bg"/>
              </w:rPr>
              <w:t xml:space="preserve">като това </w:t>
            </w:r>
            <w:r w:rsidRPr="003A39F0">
              <w:rPr>
                <w:lang w:val="bg"/>
              </w:rPr>
              <w:t>устой</w:t>
            </w:r>
            <w:r w:rsidR="00DD51C3">
              <w:rPr>
                <w:lang w:val="bg"/>
              </w:rPr>
              <w:t xml:space="preserve">чиво развитие означава развитие, щадящо </w:t>
            </w:r>
            <w:r w:rsidRPr="003A39F0">
              <w:rPr>
                <w:lang w:val="bg"/>
              </w:rPr>
              <w:t xml:space="preserve">следващите поколения, </w:t>
            </w:r>
            <w:r w:rsidR="00DD51C3">
              <w:rPr>
                <w:lang w:val="bg"/>
              </w:rPr>
              <w:t>без</w:t>
            </w:r>
            <w:r w:rsidRPr="003A39F0">
              <w:rPr>
                <w:lang w:val="bg"/>
              </w:rPr>
              <w:t xml:space="preserve"> компромис.</w:t>
            </w:r>
          </w:p>
          <w:p w14:paraId="4EA131CD" w14:textId="1125561D" w:rsidR="00D92FE3" w:rsidRPr="0039496A" w:rsidRDefault="00D92FE3" w:rsidP="00D92FE3">
            <w:pPr>
              <w:jc w:val="both"/>
              <w:rPr>
                <w:rFonts w:ascii="Arial Rounded MT Bold" w:hAnsi="Arial Rounded MT Bold" w:cs="Arial"/>
                <w:bCs/>
                <w:lang w:val="bg"/>
              </w:rPr>
            </w:pPr>
            <w:r w:rsidRPr="003A39F0">
              <w:rPr>
                <w:bCs/>
                <w:lang w:val="bg"/>
              </w:rPr>
              <w:t xml:space="preserve">Екологосъобразното управление има за цел допълнително да гарантира, че екосистемните услуги и биологичното разнообразие са защитени и поддържани за справедливо използване от бъдещите човешки поколения, а също така, да поддържат целостта на екосистемите, като вземат предвид етичните, икономическите и научните </w:t>
            </w:r>
            <w:r w:rsidR="00013DEC">
              <w:rPr>
                <w:bCs/>
                <w:lang w:val="bg"/>
              </w:rPr>
              <w:t>(екологични) променливи. Зеленото у</w:t>
            </w:r>
            <w:r w:rsidRPr="003A39F0">
              <w:rPr>
                <w:bCs/>
                <w:lang w:val="bg"/>
              </w:rPr>
              <w:t>правление идентифицира факторите, които имат дял в конфликтите, които могат да се издигнат м</w:t>
            </w:r>
            <w:r w:rsidR="00013DEC">
              <w:rPr>
                <w:bCs/>
                <w:lang w:val="bg"/>
              </w:rPr>
              <w:t>ежду задоволяването на нуждите и</w:t>
            </w:r>
            <w:r w:rsidRPr="003A39F0">
              <w:rPr>
                <w:bCs/>
                <w:lang w:val="bg"/>
              </w:rPr>
              <w:t xml:space="preserve"> опазването на околната среда.</w:t>
            </w:r>
          </w:p>
          <w:p w14:paraId="19006ADA" w14:textId="28878A41" w:rsidR="00D2413D" w:rsidRPr="00D34E4B" w:rsidRDefault="00D2413D" w:rsidP="00D92FE3">
            <w:pPr>
              <w:jc w:val="both"/>
              <w:rPr>
                <w:rFonts w:ascii="Arial Rounded MT Bold" w:hAnsi="Arial Rounded MT Bold"/>
                <w:lang w:val="bg"/>
              </w:rPr>
            </w:pPr>
            <w:r w:rsidRPr="003A39F0">
              <w:rPr>
                <w:lang w:val="bg"/>
              </w:rPr>
              <w:t>Разбирането на екологосъобразното управление е управление, което има екологично значение, като се фокусира върху природните източници и екологичните ценности. Разбирането се фокусира върху намаляването експлоатацията на природните източници и идеалите за устойчиво развитие</w:t>
            </w:r>
            <w:r w:rsidR="00013DEC">
              <w:rPr>
                <w:lang w:val="bg"/>
              </w:rPr>
              <w:t>, които</w:t>
            </w:r>
            <w:r w:rsidRPr="003A39F0">
              <w:rPr>
                <w:lang w:val="bg"/>
              </w:rPr>
              <w:t xml:space="preserve"> следва да бъдат по-практически осъществими заедно с разбирането за екологосъобразно управление.</w:t>
            </w:r>
          </w:p>
          <w:p w14:paraId="400FFDD2" w14:textId="77777777" w:rsidR="00B07587" w:rsidRPr="00D34E4B" w:rsidRDefault="00B07587" w:rsidP="00D92FE3">
            <w:pPr>
              <w:jc w:val="both"/>
              <w:rPr>
                <w:rFonts w:ascii="Arial Rounded MT Bold" w:hAnsi="Arial Rounded MT Bold"/>
                <w:lang w:val="bg"/>
              </w:rPr>
            </w:pPr>
            <w:r w:rsidRPr="003A39F0">
              <w:rPr>
                <w:lang w:val="bg"/>
              </w:rPr>
              <w:t xml:space="preserve">Може да се каже, че устойчивото развитие е отправна точка на екологосъобразното </w:t>
            </w:r>
            <w:r w:rsidRPr="003A39F0">
              <w:rPr>
                <w:lang w:val="bg"/>
              </w:rPr>
              <w:lastRenderedPageBreak/>
              <w:t>управление. Бази за устойчиво развитие на мислене опазване на околната среда и икономическо развитие концепции заедно и дългосрочен</w:t>
            </w:r>
            <w:r w:rsidR="003A39F0">
              <w:rPr>
                <w:lang w:val="bg"/>
              </w:rPr>
              <w:t>план .</w:t>
            </w:r>
          </w:p>
          <w:p w14:paraId="408925D9" w14:textId="6BBF7F2D" w:rsidR="00FA21D3" w:rsidRPr="00D34E4B" w:rsidRDefault="00013DEC" w:rsidP="00D92FE3">
            <w:pPr>
              <w:jc w:val="both"/>
              <w:rPr>
                <w:rFonts w:ascii="Arial Rounded MT Bold" w:hAnsi="Arial Rounded MT Bold" w:cs="Arial"/>
                <w:b/>
                <w:lang w:val="bg"/>
              </w:rPr>
            </w:pPr>
            <w:r>
              <w:rPr>
                <w:b/>
                <w:lang w:val="bg"/>
              </w:rPr>
              <w:t>1.2 Зелено управление, ц</w:t>
            </w:r>
            <w:r w:rsidR="00FA21D3" w:rsidRPr="003A39F0">
              <w:rPr>
                <w:b/>
                <w:lang w:val="bg"/>
              </w:rPr>
              <w:t xml:space="preserve">ели и  </w:t>
            </w:r>
            <w:r w:rsidR="00C35C70" w:rsidRPr="003A39F0">
              <w:rPr>
                <w:b/>
                <w:lang w:val="bg"/>
              </w:rPr>
              <w:t>принципи</w:t>
            </w:r>
          </w:p>
          <w:p w14:paraId="687DD763" w14:textId="6258CBA2" w:rsidR="00F15FB1" w:rsidRPr="00D34E4B" w:rsidRDefault="00F15FB1" w:rsidP="00D92FE3">
            <w:pPr>
              <w:jc w:val="both"/>
              <w:rPr>
                <w:rFonts w:ascii="Arial Rounded MT Bold" w:hAnsi="Arial Rounded MT Bold" w:cs="Arial"/>
                <w:lang w:val="bg"/>
              </w:rPr>
            </w:pPr>
            <w:r w:rsidRPr="0031736E">
              <w:rPr>
                <w:lang w:val="bg"/>
              </w:rPr>
              <w:t>Четири цели са определени за приемане на зеле</w:t>
            </w:r>
            <w:r w:rsidR="007D4586">
              <w:rPr>
                <w:lang w:val="bg"/>
              </w:rPr>
              <w:t>но управление от предприятията</w:t>
            </w:r>
            <w:r w:rsidRPr="0031736E">
              <w:rPr>
                <w:lang w:val="bg"/>
              </w:rPr>
              <w:t xml:space="preserve">: </w:t>
            </w:r>
          </w:p>
          <w:p w14:paraId="3EBCDDD6" w14:textId="77777777" w:rsidR="00F15FB1" w:rsidRPr="00D34E4B" w:rsidRDefault="00F15FB1" w:rsidP="00F15FB1">
            <w:pPr>
              <w:numPr>
                <w:ilvl w:val="0"/>
                <w:numId w:val="11"/>
              </w:numPr>
              <w:jc w:val="both"/>
              <w:rPr>
                <w:rFonts w:ascii="Arial Rounded MT Bold" w:hAnsi="Arial Rounded MT Bold" w:cs="Arial"/>
                <w:lang w:val="bg"/>
              </w:rPr>
            </w:pPr>
            <w:r w:rsidRPr="0031736E">
              <w:rPr>
                <w:lang w:val="bg"/>
              </w:rPr>
              <w:t xml:space="preserve">Организациите следва да определят и контролират последиците от дейността си върху околната среда. </w:t>
            </w:r>
          </w:p>
          <w:p w14:paraId="6E9731A8" w14:textId="77777777" w:rsidR="00F15FB1" w:rsidRPr="00D34E4B" w:rsidRDefault="00F15FB1" w:rsidP="00F15FB1">
            <w:pPr>
              <w:numPr>
                <w:ilvl w:val="0"/>
                <w:numId w:val="11"/>
              </w:numPr>
              <w:jc w:val="both"/>
              <w:rPr>
                <w:rFonts w:ascii="Arial Rounded MT Bold" w:hAnsi="Arial Rounded MT Bold" w:cs="Arial"/>
                <w:lang w:val="bg"/>
              </w:rPr>
            </w:pPr>
            <w:r w:rsidRPr="0031736E">
              <w:rPr>
                <w:lang w:val="bg"/>
              </w:rPr>
              <w:t xml:space="preserve">Организациите следва да създадат система за управление на околната среда и следва да включват политика, програми и цели в областта на околната среда. </w:t>
            </w:r>
          </w:p>
          <w:p w14:paraId="3958EED8" w14:textId="4A470DF9" w:rsidR="00F15FB1" w:rsidRPr="00D34E4B" w:rsidRDefault="007D4586" w:rsidP="00F15FB1">
            <w:pPr>
              <w:numPr>
                <w:ilvl w:val="0"/>
                <w:numId w:val="11"/>
              </w:numPr>
              <w:jc w:val="both"/>
              <w:rPr>
                <w:rFonts w:ascii="Arial Rounded MT Bold" w:hAnsi="Arial Rounded MT Bold" w:cs="Arial"/>
                <w:lang w:val="bg"/>
              </w:rPr>
            </w:pPr>
            <w:r>
              <w:rPr>
                <w:lang w:val="bg"/>
              </w:rPr>
              <w:t>Управлението трябва да пази</w:t>
            </w:r>
            <w:r w:rsidR="00F15FB1" w:rsidRPr="0031736E">
              <w:rPr>
                <w:lang w:val="bg"/>
              </w:rPr>
              <w:t xml:space="preserve"> околната среда и продължава развитието </w:t>
            </w:r>
            <w:r>
              <w:rPr>
                <w:lang w:val="bg"/>
              </w:rPr>
              <w:t>на определени политики за опазването ѝ</w:t>
            </w:r>
            <w:r w:rsidR="00F15FB1" w:rsidRPr="0031736E">
              <w:rPr>
                <w:lang w:val="bg"/>
              </w:rPr>
              <w:t>.</w:t>
            </w:r>
          </w:p>
          <w:p w14:paraId="23CFB534" w14:textId="50FECCFC" w:rsidR="00F15FB1" w:rsidRPr="00D34E4B" w:rsidRDefault="00F15FB1" w:rsidP="00F15FB1">
            <w:pPr>
              <w:numPr>
                <w:ilvl w:val="0"/>
                <w:numId w:val="11"/>
              </w:numPr>
              <w:jc w:val="both"/>
              <w:rPr>
                <w:rFonts w:ascii="Arial Rounded MT Bold" w:hAnsi="Arial Rounded MT Bold" w:cs="Arial"/>
                <w:lang w:val="bg"/>
              </w:rPr>
            </w:pPr>
            <w:r w:rsidRPr="0031736E">
              <w:rPr>
                <w:lang w:val="bg"/>
              </w:rPr>
              <w:t>Организациите трябва да са наясн</w:t>
            </w:r>
            <w:r w:rsidR="007D4586">
              <w:rPr>
                <w:lang w:val="bg"/>
              </w:rPr>
              <w:t>о със социалните отговорности към</w:t>
            </w:r>
            <w:r w:rsidRPr="0031736E">
              <w:rPr>
                <w:lang w:val="bg"/>
              </w:rPr>
              <w:t xml:space="preserve"> околната среда и следва да обучават своя персонал като екологично осъзнат. </w:t>
            </w:r>
          </w:p>
          <w:p w14:paraId="72675278" w14:textId="5641FF1A" w:rsidR="00FA21D3" w:rsidRPr="00D34E4B" w:rsidRDefault="00F15FB1" w:rsidP="00D92FE3">
            <w:pPr>
              <w:jc w:val="both"/>
              <w:rPr>
                <w:rFonts w:ascii="Arial Rounded MT Bold" w:hAnsi="Arial Rounded MT Bold" w:cs="Arial"/>
                <w:lang w:val="bg"/>
              </w:rPr>
            </w:pPr>
            <w:r w:rsidRPr="0031736E">
              <w:rPr>
                <w:lang w:val="bg"/>
              </w:rPr>
              <w:t>Целите на екологосъобразното управление са да</w:t>
            </w:r>
            <w:r w:rsidR="007D4586">
              <w:rPr>
                <w:lang w:val="bg"/>
              </w:rPr>
              <w:t xml:space="preserve"> се</w:t>
            </w:r>
            <w:r w:rsidRPr="0031736E">
              <w:rPr>
                <w:lang w:val="bg"/>
              </w:rPr>
              <w:t xml:space="preserve"> извършва</w:t>
            </w:r>
            <w:r w:rsidR="007D4586">
              <w:rPr>
                <w:lang w:val="bg"/>
              </w:rPr>
              <w:t>т</w:t>
            </w:r>
            <w:r w:rsidRPr="0031736E">
              <w:rPr>
                <w:lang w:val="bg"/>
              </w:rPr>
              <w:t xml:space="preserve"> стопански дейности, подходящи за околната среда, Да се опази околната среда и да се осигури вечно развитие </w:t>
            </w:r>
            <w:r w:rsidR="007D4586">
              <w:rPr>
                <w:lang w:val="bg"/>
              </w:rPr>
              <w:t>по</w:t>
            </w:r>
            <w:r w:rsidRPr="0031736E">
              <w:rPr>
                <w:lang w:val="bg"/>
              </w:rPr>
              <w:t xml:space="preserve"> цели, визии, бизнес функции, организационна структура, производствени процеси, организационна култура на предприятията</w:t>
            </w:r>
            <w:r w:rsidR="007D4586">
              <w:rPr>
                <w:lang w:val="bg"/>
              </w:rPr>
              <w:t>;</w:t>
            </w:r>
            <w:r w:rsidRPr="0031736E">
              <w:rPr>
                <w:lang w:val="bg"/>
              </w:rPr>
              <w:t xml:space="preserve"> следва да </w:t>
            </w:r>
            <w:r w:rsidR="007D4586">
              <w:rPr>
                <w:lang w:val="bg"/>
              </w:rPr>
              <w:t xml:space="preserve">се регулират дейността </w:t>
            </w:r>
            <w:r w:rsidRPr="0031736E">
              <w:rPr>
                <w:lang w:val="bg"/>
              </w:rPr>
              <w:t xml:space="preserve"> и </w:t>
            </w:r>
            <w:r w:rsidR="007D4586">
              <w:rPr>
                <w:lang w:val="bg"/>
              </w:rPr>
              <w:t>изборът</w:t>
            </w:r>
            <w:r w:rsidRPr="0031736E">
              <w:rPr>
                <w:lang w:val="bg"/>
              </w:rPr>
              <w:t xml:space="preserve"> на т</w:t>
            </w:r>
            <w:r w:rsidR="007D4586">
              <w:rPr>
                <w:lang w:val="bg"/>
              </w:rPr>
              <w:t>ехнологии, използвани в бизнеса</w:t>
            </w:r>
            <w:r w:rsidRPr="0031736E">
              <w:rPr>
                <w:lang w:val="bg"/>
              </w:rPr>
              <w:t>.</w:t>
            </w:r>
          </w:p>
          <w:p w14:paraId="00D3C9D9" w14:textId="204CA6D3" w:rsidR="00C35C70" w:rsidRPr="00D34E4B" w:rsidRDefault="00C35C70" w:rsidP="009E2DF0">
            <w:pPr>
              <w:jc w:val="both"/>
              <w:rPr>
                <w:rFonts w:ascii="Arial Rounded MT Bold" w:hAnsi="Arial Rounded MT Bold" w:cs="Arial"/>
                <w:bCs/>
                <w:lang w:val="bg"/>
              </w:rPr>
            </w:pPr>
            <w:r w:rsidRPr="0031736E">
              <w:rPr>
                <w:bCs/>
                <w:lang w:val="bg"/>
              </w:rPr>
              <w:t xml:space="preserve">10 принципа на </w:t>
            </w:r>
            <w:r w:rsidR="007D4586">
              <w:rPr>
                <w:bCs/>
                <w:lang w:val="bg"/>
              </w:rPr>
              <w:t xml:space="preserve">зелено </w:t>
            </w:r>
            <w:r w:rsidRPr="0031736E">
              <w:rPr>
                <w:bCs/>
                <w:lang w:val="bg"/>
              </w:rPr>
              <w:t>управление</w:t>
            </w:r>
            <w:r w:rsidR="007D4586">
              <w:rPr>
                <w:bCs/>
                <w:lang w:val="bg"/>
              </w:rPr>
              <w:t>:</w:t>
            </w:r>
          </w:p>
          <w:p w14:paraId="2733AC04" w14:textId="77777777" w:rsidR="006A12B8" w:rsidRPr="00D34E4B" w:rsidRDefault="006A12B8" w:rsidP="009E2DF0">
            <w:pPr>
              <w:shd w:val="clear" w:color="auto" w:fill="FFFFFF"/>
              <w:spacing w:after="0"/>
              <w:jc w:val="both"/>
              <w:rPr>
                <w:rFonts w:ascii="Arial Rounded MT Bold" w:eastAsia="Times New Roman" w:hAnsi="Arial Rounded MT Bold" w:cs="Arial"/>
                <w:i/>
                <w:iCs/>
                <w:lang w:val="bg" w:eastAsia="it-IT"/>
              </w:rPr>
            </w:pPr>
            <w:r w:rsidRPr="006A12B8">
              <w:rPr>
                <w:i/>
                <w:iCs/>
                <w:lang w:val="bg" w:eastAsia="it-IT"/>
              </w:rPr>
              <w:t>Принцип 1: Мениджърът следва да установи зелените ценности на компанията си.</w:t>
            </w:r>
          </w:p>
          <w:p w14:paraId="045AD8E4" w14:textId="77777777" w:rsidR="006A12B8" w:rsidRPr="00D34E4B" w:rsidRDefault="006A12B8" w:rsidP="00960CB2">
            <w:pPr>
              <w:shd w:val="clear" w:color="auto" w:fill="FFFFFF"/>
              <w:spacing w:after="0"/>
              <w:rPr>
                <w:rFonts w:ascii="Arial Rounded MT Bold" w:eastAsia="Times New Roman" w:hAnsi="Arial Rounded MT Bold" w:cs="Arial"/>
                <w:lang w:val="bg" w:eastAsia="it-IT"/>
              </w:rPr>
            </w:pPr>
          </w:p>
          <w:p w14:paraId="2C3F6897" w14:textId="77777777" w:rsidR="006A12B8" w:rsidRPr="00D34E4B" w:rsidRDefault="006A12B8" w:rsidP="00960CB2">
            <w:pPr>
              <w:shd w:val="clear" w:color="auto" w:fill="FFFFFF"/>
              <w:spacing w:after="0"/>
              <w:rPr>
                <w:rFonts w:ascii="Arial Rounded MT Bold" w:eastAsia="Times New Roman" w:hAnsi="Arial Rounded MT Bold" w:cs="Arial"/>
                <w:i/>
                <w:iCs/>
                <w:lang w:val="bg" w:eastAsia="it-IT"/>
              </w:rPr>
            </w:pPr>
            <w:r w:rsidRPr="006A12B8">
              <w:rPr>
                <w:i/>
                <w:iCs/>
                <w:lang w:val="bg" w:eastAsia="it-IT"/>
              </w:rPr>
              <w:t>Принцип 2: Мениджърите следва да формулират и изпълняват зелени цели.</w:t>
            </w:r>
          </w:p>
          <w:p w14:paraId="179C2074" w14:textId="636B51AE" w:rsidR="006A12B8" w:rsidRPr="00D34E4B" w:rsidRDefault="006A12B8" w:rsidP="009E2DF0">
            <w:pPr>
              <w:shd w:val="clear" w:color="auto" w:fill="FFFFFF"/>
              <w:spacing w:after="0"/>
              <w:jc w:val="both"/>
              <w:rPr>
                <w:rFonts w:ascii="Arial Rounded MT Bold" w:eastAsia="Times New Roman" w:hAnsi="Arial Rounded MT Bold" w:cs="Arial"/>
                <w:lang w:val="bg" w:eastAsia="it-IT"/>
              </w:rPr>
            </w:pPr>
            <w:r w:rsidRPr="006A12B8">
              <w:rPr>
                <w:lang w:val="bg" w:eastAsia="it-IT"/>
              </w:rPr>
              <w:t xml:space="preserve">Много компании сега стават все по-екологични. Те си поставят цели за намаляване на въглеродния </w:t>
            </w:r>
            <w:r w:rsidR="00700946">
              <w:rPr>
                <w:lang w:val="bg" w:eastAsia="it-IT"/>
              </w:rPr>
              <w:t>си</w:t>
            </w:r>
            <w:r w:rsidRPr="006A12B8">
              <w:rPr>
                <w:lang w:val="bg" w:eastAsia="it-IT"/>
              </w:rPr>
              <w:t xml:space="preserve"> отпечатък. Те планират как да </w:t>
            </w:r>
            <w:r w:rsidR="00700946">
              <w:rPr>
                <w:lang w:val="bg" w:eastAsia="it-IT"/>
              </w:rPr>
              <w:t>организират работния процес</w:t>
            </w:r>
            <w:r w:rsidRPr="006A12B8">
              <w:rPr>
                <w:lang w:val="bg" w:eastAsia="it-IT"/>
              </w:rPr>
              <w:t xml:space="preserve">, продуктите и услугите на компанията си </w:t>
            </w:r>
            <w:r w:rsidR="00700946">
              <w:rPr>
                <w:lang w:val="bg" w:eastAsia="it-IT"/>
              </w:rPr>
              <w:t>така, че да станат по-зелени.</w:t>
            </w:r>
            <w:r w:rsidRPr="006A12B8">
              <w:rPr>
                <w:lang w:val="bg" w:eastAsia="it-IT"/>
              </w:rPr>
              <w:t xml:space="preserve"> </w:t>
            </w:r>
            <w:r w:rsidR="00700946">
              <w:rPr>
                <w:lang w:val="bg" w:eastAsia="it-IT"/>
              </w:rPr>
              <w:t>Нап</w:t>
            </w:r>
            <w:r w:rsidRPr="006A12B8">
              <w:rPr>
                <w:lang w:val="bg" w:eastAsia="it-IT"/>
              </w:rPr>
              <w:t>ример: инсталиране на устройства за</w:t>
            </w:r>
            <w:r w:rsidRPr="00960CB2">
              <w:rPr>
                <w:lang w:val="bg" w:eastAsia="it-IT"/>
              </w:rPr>
              <w:t xml:space="preserve">пестене на енергия/вода, обновяване по </w:t>
            </w:r>
            <w:r w:rsidR="00700946">
              <w:rPr>
                <w:lang w:val="bg" w:eastAsia="it-IT"/>
              </w:rPr>
              <w:t>стандарти</w:t>
            </w:r>
            <w:r w:rsidRPr="00960CB2">
              <w:rPr>
                <w:lang w:val="bg" w:eastAsia="it-IT"/>
              </w:rPr>
              <w:t xml:space="preserve">, закупуване на продукти местно </w:t>
            </w:r>
            <w:r w:rsidR="00700946">
              <w:rPr>
                <w:lang w:val="bg" w:eastAsia="it-IT"/>
              </w:rPr>
              <w:t>производство</w:t>
            </w:r>
            <w:r w:rsidRPr="00960CB2">
              <w:rPr>
                <w:lang w:val="bg" w:eastAsia="it-IT"/>
              </w:rPr>
              <w:t>.</w:t>
            </w:r>
          </w:p>
          <w:p w14:paraId="5B95D370" w14:textId="77777777" w:rsidR="006A12B8" w:rsidRPr="00D34E4B" w:rsidRDefault="006A12B8" w:rsidP="009E2DF0">
            <w:pPr>
              <w:shd w:val="clear" w:color="auto" w:fill="FFFFFF"/>
              <w:spacing w:after="0"/>
              <w:jc w:val="both"/>
              <w:rPr>
                <w:rFonts w:ascii="Arial Rounded MT Bold" w:eastAsia="Times New Roman" w:hAnsi="Arial Rounded MT Bold" w:cs="Arial"/>
                <w:lang w:val="bg" w:eastAsia="it-IT"/>
              </w:rPr>
            </w:pPr>
          </w:p>
          <w:p w14:paraId="1DDD4C9A" w14:textId="4E74B55B" w:rsidR="006A12B8" w:rsidRPr="00D34E4B" w:rsidRDefault="006A12B8" w:rsidP="009E2DF0">
            <w:pPr>
              <w:shd w:val="clear" w:color="auto" w:fill="FFFFFF"/>
              <w:spacing w:after="0"/>
              <w:jc w:val="both"/>
              <w:rPr>
                <w:rFonts w:ascii="Arial Rounded MT Bold" w:eastAsia="Times New Roman" w:hAnsi="Arial Rounded MT Bold" w:cs="Arial"/>
                <w:i/>
                <w:iCs/>
                <w:lang w:val="bg" w:eastAsia="it-IT"/>
              </w:rPr>
            </w:pPr>
            <w:r w:rsidRPr="006A12B8">
              <w:rPr>
                <w:i/>
                <w:iCs/>
                <w:lang w:val="bg" w:eastAsia="it-IT"/>
              </w:rPr>
              <w:t>Принцип 3: Ръководителите следва да установят показател</w:t>
            </w:r>
            <w:r w:rsidR="00700946">
              <w:rPr>
                <w:i/>
                <w:iCs/>
                <w:lang w:val="bg" w:eastAsia="it-IT"/>
              </w:rPr>
              <w:t>и</w:t>
            </w:r>
            <w:r w:rsidRPr="006A12B8">
              <w:rPr>
                <w:i/>
                <w:iCs/>
                <w:lang w:val="bg" w:eastAsia="it-IT"/>
              </w:rPr>
              <w:t xml:space="preserve"> з</w:t>
            </w:r>
            <w:r w:rsidR="00700946">
              <w:rPr>
                <w:i/>
                <w:iCs/>
                <w:lang w:val="bg" w:eastAsia="it-IT"/>
              </w:rPr>
              <w:t>а устойчивост</w:t>
            </w:r>
            <w:r w:rsidRPr="006A12B8">
              <w:rPr>
                <w:i/>
                <w:iCs/>
                <w:lang w:val="bg" w:eastAsia="it-IT"/>
              </w:rPr>
              <w:t>.</w:t>
            </w:r>
          </w:p>
          <w:p w14:paraId="4DD06C69" w14:textId="7C49317F" w:rsidR="006A12B8" w:rsidRPr="00D34E4B" w:rsidRDefault="006A12B8" w:rsidP="009E2DF0">
            <w:pPr>
              <w:shd w:val="clear" w:color="auto" w:fill="FFFFFF"/>
              <w:spacing w:after="0"/>
              <w:jc w:val="both"/>
              <w:rPr>
                <w:rFonts w:ascii="Arial Rounded MT Bold" w:eastAsia="Times New Roman" w:hAnsi="Arial Rounded MT Bold" w:cs="Arial"/>
                <w:lang w:val="bg" w:eastAsia="it-IT"/>
              </w:rPr>
            </w:pPr>
            <w:r w:rsidRPr="006A12B8">
              <w:rPr>
                <w:lang w:val="bg" w:eastAsia="it-IT"/>
              </w:rPr>
              <w:t xml:space="preserve">Мениджърите по устойчивостта трябва да разберат как да измерват напредъка си </w:t>
            </w:r>
            <w:r w:rsidR="00700946">
              <w:rPr>
                <w:lang w:val="bg" w:eastAsia="it-IT"/>
              </w:rPr>
              <w:t>спрямо</w:t>
            </w:r>
            <w:r w:rsidRPr="006A12B8">
              <w:rPr>
                <w:lang w:val="bg" w:eastAsia="it-IT"/>
              </w:rPr>
              <w:t xml:space="preserve"> целите. Те също така трябва да разберат какво трябва да се измери и как да се </w:t>
            </w:r>
            <w:r w:rsidRPr="006A12B8">
              <w:rPr>
                <w:lang w:val="bg" w:eastAsia="it-IT"/>
              </w:rPr>
              <w:lastRenderedPageBreak/>
              <w:t xml:space="preserve">измери. Компаниите трябва да разгледат жизнения </w:t>
            </w:r>
            <w:r w:rsidR="00700946">
              <w:rPr>
                <w:lang w:val="bg" w:eastAsia="it-IT"/>
              </w:rPr>
              <w:t>цикъл на продуктите си и да оценят въздействието им</w:t>
            </w:r>
            <w:r w:rsidRPr="006A12B8">
              <w:rPr>
                <w:lang w:val="bg" w:eastAsia="it-IT"/>
              </w:rPr>
              <w:t xml:space="preserve"> върху</w:t>
            </w:r>
            <w:r w:rsidR="00700946">
              <w:rPr>
                <w:lang w:val="bg" w:eastAsia="it-IT"/>
              </w:rPr>
              <w:t xml:space="preserve"> околната среда, което продуктите им оказват</w:t>
            </w:r>
            <w:r w:rsidRPr="006A12B8">
              <w:rPr>
                <w:lang w:val="bg" w:eastAsia="it-IT"/>
              </w:rPr>
              <w:t>.</w:t>
            </w:r>
          </w:p>
          <w:p w14:paraId="4FDBE863" w14:textId="77777777" w:rsidR="006A12B8" w:rsidRPr="00D34E4B" w:rsidRDefault="006A12B8" w:rsidP="00960CB2">
            <w:pPr>
              <w:shd w:val="clear" w:color="auto" w:fill="FFFFFF"/>
              <w:spacing w:after="0"/>
              <w:rPr>
                <w:rFonts w:ascii="Arial Rounded MT Bold" w:eastAsia="Times New Roman" w:hAnsi="Arial Rounded MT Bold" w:cs="Arial"/>
                <w:lang w:val="bg" w:eastAsia="it-IT"/>
              </w:rPr>
            </w:pPr>
          </w:p>
          <w:p w14:paraId="426EFB8D" w14:textId="56060EC6" w:rsidR="006A12B8" w:rsidRPr="00D34E4B" w:rsidRDefault="006A12B8" w:rsidP="009E2DF0">
            <w:pPr>
              <w:shd w:val="clear" w:color="auto" w:fill="FFFFFF"/>
              <w:spacing w:after="0"/>
              <w:jc w:val="both"/>
              <w:rPr>
                <w:rFonts w:ascii="Arial Rounded MT Bold" w:eastAsia="Times New Roman" w:hAnsi="Arial Rounded MT Bold" w:cs="Arial"/>
                <w:i/>
                <w:iCs/>
                <w:lang w:val="bg" w:eastAsia="it-IT"/>
              </w:rPr>
            </w:pPr>
            <w:r w:rsidRPr="006A12B8">
              <w:rPr>
                <w:i/>
                <w:iCs/>
                <w:lang w:val="bg" w:eastAsia="it-IT"/>
              </w:rPr>
              <w:t xml:space="preserve">Принцип 4: Мениджърите трябва да </w:t>
            </w:r>
            <w:r w:rsidR="00F32CBA">
              <w:rPr>
                <w:i/>
                <w:iCs/>
                <w:lang w:val="bg" w:eastAsia="it-IT"/>
              </w:rPr>
              <w:t>стартират бизнес инициативи</w:t>
            </w:r>
            <w:r w:rsidRPr="006A12B8">
              <w:rPr>
                <w:i/>
                <w:iCs/>
                <w:lang w:val="bg" w:eastAsia="it-IT"/>
              </w:rPr>
              <w:t>, за да станат зелени.</w:t>
            </w:r>
          </w:p>
          <w:p w14:paraId="36B5250B" w14:textId="5C1D452C" w:rsidR="006A12B8" w:rsidRPr="00D34E4B" w:rsidRDefault="006A12B8" w:rsidP="009E2DF0">
            <w:pPr>
              <w:shd w:val="clear" w:color="auto" w:fill="FFFFFF"/>
              <w:spacing w:after="0"/>
              <w:jc w:val="both"/>
              <w:rPr>
                <w:rFonts w:ascii="Arial Rounded MT Bold" w:eastAsia="Times New Roman" w:hAnsi="Arial Rounded MT Bold" w:cs="Arial"/>
                <w:lang w:val="bg" w:eastAsia="it-IT"/>
              </w:rPr>
            </w:pPr>
            <w:r w:rsidRPr="006A12B8">
              <w:rPr>
                <w:lang w:val="bg" w:eastAsia="it-IT"/>
              </w:rPr>
              <w:t>Погледнете н</w:t>
            </w:r>
            <w:r w:rsidR="00F32CBA">
              <w:rPr>
                <w:lang w:val="bg" w:eastAsia="it-IT"/>
              </w:rPr>
              <w:t>ещата от рентабилна перспектива -</w:t>
            </w:r>
            <w:r w:rsidRPr="006A12B8">
              <w:rPr>
                <w:lang w:val="bg" w:eastAsia="it-IT"/>
              </w:rPr>
              <w:t xml:space="preserve"> инсталиране на слънчеви панели, бели покриви,</w:t>
            </w:r>
            <w:r w:rsidR="00F37DA0">
              <w:rPr>
                <w:lang w:val="bg" w:eastAsia="it-IT"/>
              </w:rPr>
              <w:t xml:space="preserve"> и др</w:t>
            </w:r>
            <w:r w:rsidRPr="006A12B8">
              <w:rPr>
                <w:lang w:val="bg" w:eastAsia="it-IT"/>
              </w:rPr>
              <w:t xml:space="preserve">. </w:t>
            </w:r>
          </w:p>
          <w:p w14:paraId="5E5AE226" w14:textId="77777777" w:rsidR="00FA1F1C" w:rsidRPr="00D34E4B" w:rsidRDefault="00FA1F1C" w:rsidP="00960CB2">
            <w:pPr>
              <w:shd w:val="clear" w:color="auto" w:fill="FFFFFF"/>
              <w:spacing w:after="0"/>
              <w:rPr>
                <w:rFonts w:ascii="Arial Rounded MT Bold" w:eastAsia="Times New Roman" w:hAnsi="Arial Rounded MT Bold" w:cs="Arial"/>
                <w:lang w:val="bg" w:eastAsia="it-IT"/>
              </w:rPr>
            </w:pPr>
          </w:p>
          <w:p w14:paraId="5FA2ACC3" w14:textId="77777777" w:rsidR="006A12B8" w:rsidRPr="00D34E4B" w:rsidRDefault="006A12B8" w:rsidP="009E2DF0">
            <w:pPr>
              <w:shd w:val="clear" w:color="auto" w:fill="FFFFFF"/>
              <w:spacing w:after="0"/>
              <w:jc w:val="both"/>
              <w:rPr>
                <w:rFonts w:ascii="Arial Rounded MT Bold" w:eastAsia="Times New Roman" w:hAnsi="Arial Rounded MT Bold" w:cs="Arial"/>
                <w:i/>
                <w:iCs/>
                <w:lang w:val="bg" w:eastAsia="it-IT"/>
              </w:rPr>
            </w:pPr>
            <w:r w:rsidRPr="006A12B8">
              <w:rPr>
                <w:i/>
                <w:iCs/>
                <w:lang w:val="bg" w:eastAsia="it-IT"/>
              </w:rPr>
              <w:t>Принцип 5: Мениджърите следва да преодолеят съпротивата спрямо промяната.</w:t>
            </w:r>
          </w:p>
          <w:p w14:paraId="7ECA9053" w14:textId="444FE1C1" w:rsidR="006A12B8" w:rsidRPr="00D34E4B" w:rsidRDefault="006A12B8" w:rsidP="009E2DF0">
            <w:pPr>
              <w:shd w:val="clear" w:color="auto" w:fill="FFFFFF"/>
              <w:spacing w:after="0"/>
              <w:jc w:val="both"/>
              <w:rPr>
                <w:rFonts w:ascii="Arial Rounded MT Bold" w:eastAsia="Times New Roman" w:hAnsi="Arial Rounded MT Bold" w:cs="Arial"/>
                <w:lang w:val="bg" w:eastAsia="it-IT"/>
              </w:rPr>
            </w:pPr>
            <w:r w:rsidRPr="006A12B8">
              <w:rPr>
                <w:lang w:val="bg" w:eastAsia="it-IT"/>
              </w:rPr>
              <w:t xml:space="preserve">Силният лидер може да </w:t>
            </w:r>
            <w:r w:rsidR="00F37DA0">
              <w:rPr>
                <w:lang w:val="bg" w:eastAsia="it-IT"/>
              </w:rPr>
              <w:t>се превърне в</w:t>
            </w:r>
            <w:r w:rsidRPr="006A12B8">
              <w:rPr>
                <w:lang w:val="bg" w:eastAsia="it-IT"/>
              </w:rPr>
              <w:t xml:space="preserve"> добър пример. Трудна задача е да промените всички веднага, защото трябва да промените техните вярвания, поведение и нагласи. </w:t>
            </w:r>
          </w:p>
          <w:p w14:paraId="3C0FB80A" w14:textId="77777777" w:rsidR="002F565B" w:rsidRPr="00D34E4B" w:rsidRDefault="002F565B" w:rsidP="00960CB2">
            <w:pPr>
              <w:shd w:val="clear" w:color="auto" w:fill="FFFFFF"/>
              <w:spacing w:after="0"/>
              <w:rPr>
                <w:rFonts w:ascii="Arial Rounded MT Bold" w:eastAsia="Times New Roman" w:hAnsi="Arial Rounded MT Bold" w:cs="Arial"/>
                <w:lang w:val="bg" w:eastAsia="it-IT"/>
              </w:rPr>
            </w:pPr>
          </w:p>
          <w:p w14:paraId="1992D976" w14:textId="030427F9" w:rsidR="006A12B8" w:rsidRPr="001759D0" w:rsidRDefault="006A12B8" w:rsidP="009E2DF0">
            <w:pPr>
              <w:shd w:val="clear" w:color="auto" w:fill="FFFFFF"/>
              <w:spacing w:after="0"/>
              <w:jc w:val="both"/>
              <w:rPr>
                <w:rFonts w:eastAsia="Times New Roman" w:cs="Arial"/>
                <w:i/>
                <w:iCs/>
                <w:lang w:val="bg-BG" w:eastAsia="it-IT"/>
              </w:rPr>
            </w:pPr>
            <w:r w:rsidRPr="006A12B8">
              <w:rPr>
                <w:i/>
                <w:iCs/>
                <w:lang w:val="bg" w:eastAsia="it-IT"/>
              </w:rPr>
              <w:t>Принцип 6: Мениджърите трябва да засилят практиките и ценностите за устойчивост в рамките на организацията.</w:t>
            </w:r>
          </w:p>
          <w:p w14:paraId="31AD4EDF" w14:textId="77777777" w:rsidR="00606CA2" w:rsidRPr="00D34E4B" w:rsidRDefault="00606CA2" w:rsidP="00960CB2">
            <w:pPr>
              <w:shd w:val="clear" w:color="auto" w:fill="FFFFFF"/>
              <w:spacing w:after="0"/>
              <w:rPr>
                <w:rFonts w:ascii="Arial Rounded MT Bold" w:eastAsia="Times New Roman" w:hAnsi="Arial Rounded MT Bold" w:cs="Arial"/>
                <w:lang w:val="bg" w:eastAsia="it-IT"/>
              </w:rPr>
            </w:pPr>
          </w:p>
          <w:p w14:paraId="7DB6DAA2" w14:textId="65D6B7D4" w:rsidR="006A12B8" w:rsidRPr="00D34E4B" w:rsidRDefault="006A12B8" w:rsidP="009E2DF0">
            <w:pPr>
              <w:shd w:val="clear" w:color="auto" w:fill="FFFFFF"/>
              <w:spacing w:after="0"/>
              <w:jc w:val="both"/>
              <w:rPr>
                <w:rFonts w:ascii="Arial Rounded MT Bold" w:eastAsia="Times New Roman" w:hAnsi="Arial Rounded MT Bold" w:cs="Arial"/>
                <w:i/>
                <w:iCs/>
                <w:lang w:val="bg" w:eastAsia="it-IT"/>
              </w:rPr>
            </w:pPr>
            <w:r w:rsidRPr="006A12B8">
              <w:rPr>
                <w:i/>
                <w:iCs/>
                <w:lang w:val="bg" w:eastAsia="it-IT"/>
              </w:rPr>
              <w:t xml:space="preserve">Принцип 7: Мениджърите следва да търсят </w:t>
            </w:r>
            <w:r w:rsidR="00A02754">
              <w:rPr>
                <w:i/>
                <w:iCs/>
                <w:lang w:val="bg" w:eastAsia="it-IT"/>
              </w:rPr>
              <w:t>местни доставчици</w:t>
            </w:r>
            <w:r w:rsidRPr="006A12B8">
              <w:rPr>
                <w:lang w:val="bg" w:eastAsia="it-IT"/>
              </w:rPr>
              <w:t xml:space="preserve">. </w:t>
            </w:r>
          </w:p>
          <w:p w14:paraId="6AEE6FFC" w14:textId="77777777" w:rsidR="0031736E" w:rsidRPr="00D34E4B" w:rsidRDefault="0031736E" w:rsidP="00960CB2">
            <w:pPr>
              <w:shd w:val="clear" w:color="auto" w:fill="FFFFFF"/>
              <w:spacing w:after="0"/>
              <w:rPr>
                <w:rFonts w:ascii="Arial Rounded MT Bold" w:eastAsia="Times New Roman" w:hAnsi="Arial Rounded MT Bold" w:cs="Arial"/>
                <w:lang w:val="bg" w:eastAsia="it-IT"/>
              </w:rPr>
            </w:pPr>
          </w:p>
          <w:p w14:paraId="584B0F8E" w14:textId="77777777" w:rsidR="006A12B8" w:rsidRPr="00D34E4B" w:rsidRDefault="006A12B8" w:rsidP="009E2DF0">
            <w:pPr>
              <w:shd w:val="clear" w:color="auto" w:fill="FFFFFF"/>
              <w:spacing w:after="0"/>
              <w:jc w:val="both"/>
              <w:rPr>
                <w:rFonts w:ascii="Arial Rounded MT Bold" w:eastAsia="Times New Roman" w:hAnsi="Arial Rounded MT Bold" w:cs="Arial"/>
                <w:lang w:val="bg" w:eastAsia="it-IT"/>
              </w:rPr>
            </w:pPr>
            <w:r w:rsidRPr="006A12B8">
              <w:rPr>
                <w:i/>
                <w:iCs/>
                <w:lang w:val="bg" w:eastAsia="it-IT"/>
              </w:rPr>
              <w:t>Принцип 8: Мениджърите следва да се ангажират с клиенти и конкуренти</w:t>
            </w:r>
            <w:r w:rsidRPr="006A12B8">
              <w:rPr>
                <w:lang w:val="bg" w:eastAsia="it-IT"/>
              </w:rPr>
              <w:t>.</w:t>
            </w:r>
          </w:p>
          <w:p w14:paraId="777053FD" w14:textId="77777777" w:rsidR="0031736E" w:rsidRPr="00D34E4B" w:rsidRDefault="0031736E" w:rsidP="00960CB2">
            <w:pPr>
              <w:shd w:val="clear" w:color="auto" w:fill="FFFFFF"/>
              <w:spacing w:after="0"/>
              <w:rPr>
                <w:rFonts w:ascii="Arial Rounded MT Bold" w:eastAsia="Times New Roman" w:hAnsi="Arial Rounded MT Bold" w:cs="Arial"/>
                <w:lang w:val="bg" w:eastAsia="it-IT"/>
              </w:rPr>
            </w:pPr>
          </w:p>
          <w:p w14:paraId="2B5303C7" w14:textId="77777777" w:rsidR="006A12B8" w:rsidRPr="00D34E4B" w:rsidRDefault="006A12B8" w:rsidP="009E2DF0">
            <w:pPr>
              <w:shd w:val="clear" w:color="auto" w:fill="FFFFFF"/>
              <w:spacing w:after="0"/>
              <w:jc w:val="both"/>
              <w:rPr>
                <w:rFonts w:ascii="Arial Rounded MT Bold" w:eastAsia="Times New Roman" w:hAnsi="Arial Rounded MT Bold" w:cs="Arial"/>
                <w:i/>
                <w:iCs/>
                <w:lang w:val="bg" w:eastAsia="it-IT"/>
              </w:rPr>
            </w:pPr>
            <w:r w:rsidRPr="006A12B8">
              <w:rPr>
                <w:i/>
                <w:iCs/>
                <w:lang w:val="bg" w:eastAsia="it-IT"/>
              </w:rPr>
              <w:t>Принцип 9: Ръководителите следва да се ангажират с НПО, регулатори и широката общественост.</w:t>
            </w:r>
          </w:p>
          <w:p w14:paraId="2AC4AE4E" w14:textId="1EE38896" w:rsidR="006A12B8" w:rsidRPr="00D34E4B" w:rsidRDefault="006A12B8" w:rsidP="009E2DF0">
            <w:pPr>
              <w:shd w:val="clear" w:color="auto" w:fill="FFFFFF"/>
              <w:spacing w:after="0"/>
              <w:jc w:val="both"/>
              <w:rPr>
                <w:rFonts w:ascii="Arial Rounded MT Bold" w:eastAsia="Times New Roman" w:hAnsi="Arial Rounded MT Bold" w:cs="Arial"/>
                <w:lang w:val="bg" w:eastAsia="it-IT"/>
              </w:rPr>
            </w:pPr>
            <w:r w:rsidRPr="006A12B8">
              <w:rPr>
                <w:lang w:val="bg" w:eastAsia="it-IT"/>
              </w:rPr>
              <w:t xml:space="preserve">Работата с неправителствени организации може да помогне за </w:t>
            </w:r>
            <w:r w:rsidR="00A02754">
              <w:rPr>
                <w:lang w:val="bg" w:eastAsia="it-IT"/>
              </w:rPr>
              <w:t>изготвянето</w:t>
            </w:r>
            <w:r w:rsidRPr="006A12B8">
              <w:rPr>
                <w:lang w:val="bg" w:eastAsia="it-IT"/>
              </w:rPr>
              <w:t xml:space="preserve"> на стратегии за решаване на проблемите на околната среда. </w:t>
            </w:r>
          </w:p>
          <w:p w14:paraId="565FA4FA" w14:textId="77777777" w:rsidR="0031736E" w:rsidRPr="00D34E4B" w:rsidRDefault="0031736E" w:rsidP="00960CB2">
            <w:pPr>
              <w:shd w:val="clear" w:color="auto" w:fill="FFFFFF"/>
              <w:spacing w:after="0"/>
              <w:rPr>
                <w:rFonts w:ascii="Arial Rounded MT Bold" w:eastAsia="Times New Roman" w:hAnsi="Arial Rounded MT Bold" w:cs="Arial"/>
                <w:lang w:val="bg" w:eastAsia="it-IT"/>
              </w:rPr>
            </w:pPr>
          </w:p>
          <w:p w14:paraId="2E48DEF7" w14:textId="77777777" w:rsidR="006A12B8" w:rsidRPr="00D34E4B" w:rsidRDefault="006A12B8" w:rsidP="009E2DF0">
            <w:pPr>
              <w:shd w:val="clear" w:color="auto" w:fill="FFFFFF"/>
              <w:spacing w:after="0"/>
              <w:jc w:val="both"/>
              <w:rPr>
                <w:rFonts w:ascii="Arial Rounded MT Bold" w:eastAsia="Times New Roman" w:hAnsi="Arial Rounded MT Bold" w:cs="Arial"/>
                <w:lang w:val="bg" w:eastAsia="it-IT"/>
              </w:rPr>
            </w:pPr>
            <w:r w:rsidRPr="006A12B8">
              <w:rPr>
                <w:i/>
                <w:iCs/>
                <w:lang w:val="bg" w:eastAsia="it-IT"/>
              </w:rPr>
              <w:t>Принцип 10: Мениджърите трябва да останат видими</w:t>
            </w:r>
            <w:r w:rsidRPr="006A12B8">
              <w:rPr>
                <w:lang w:val="bg" w:eastAsia="it-IT"/>
              </w:rPr>
              <w:t>.</w:t>
            </w:r>
          </w:p>
          <w:p w14:paraId="3C9E82E5" w14:textId="53770BDD" w:rsidR="006A12B8" w:rsidRPr="00D34E4B" w:rsidRDefault="006A12B8" w:rsidP="009E2DF0">
            <w:pPr>
              <w:shd w:val="clear" w:color="auto" w:fill="FFFFFF"/>
              <w:spacing w:after="0"/>
              <w:jc w:val="both"/>
              <w:rPr>
                <w:rFonts w:ascii="Arial Rounded MT Bold" w:eastAsia="Times New Roman" w:hAnsi="Arial Rounded MT Bold" w:cs="Arial"/>
                <w:lang w:val="bg" w:eastAsia="it-IT"/>
              </w:rPr>
            </w:pPr>
            <w:r w:rsidRPr="006A12B8">
              <w:rPr>
                <w:lang w:val="bg" w:eastAsia="it-IT"/>
              </w:rPr>
              <w:t xml:space="preserve">Мениджърите по устойчивостта са лице на зелената комисия на компанията. За тях е важно да останат </w:t>
            </w:r>
            <w:r w:rsidR="00C3300F">
              <w:rPr>
                <w:lang w:val="bg" w:eastAsia="it-IT"/>
              </w:rPr>
              <w:t>видими</w:t>
            </w:r>
            <w:r w:rsidRPr="006A12B8">
              <w:rPr>
                <w:lang w:val="bg" w:eastAsia="it-IT"/>
              </w:rPr>
              <w:t xml:space="preserve">. </w:t>
            </w:r>
          </w:p>
          <w:p w14:paraId="28106AE0" w14:textId="77777777" w:rsidR="006A12B8" w:rsidRPr="00D34E4B" w:rsidRDefault="006A12B8" w:rsidP="00960CB2">
            <w:pPr>
              <w:shd w:val="clear" w:color="auto" w:fill="FFFFFF"/>
              <w:spacing w:after="0"/>
              <w:rPr>
                <w:rFonts w:ascii="Arial Rounded MT Bold" w:eastAsia="Times New Roman" w:hAnsi="Arial Rounded MT Bold" w:cs="Arial"/>
                <w:lang w:val="bg" w:eastAsia="it-IT"/>
              </w:rPr>
            </w:pPr>
          </w:p>
          <w:p w14:paraId="18E0EB7E" w14:textId="705EBEF2" w:rsidR="006A12B8" w:rsidRPr="00D34E4B" w:rsidRDefault="006A12B8" w:rsidP="009E2DF0">
            <w:pPr>
              <w:shd w:val="clear" w:color="auto" w:fill="FFFFFF"/>
              <w:spacing w:after="0"/>
              <w:jc w:val="both"/>
              <w:rPr>
                <w:rFonts w:ascii="Arial Rounded MT Bold" w:eastAsia="Times New Roman" w:hAnsi="Arial Rounded MT Bold" w:cs="Arial"/>
                <w:lang w:val="bg" w:eastAsia="it-IT"/>
              </w:rPr>
            </w:pPr>
            <w:r w:rsidRPr="006A12B8">
              <w:rPr>
                <w:lang w:val="bg" w:eastAsia="it-IT"/>
              </w:rPr>
              <w:t xml:space="preserve">В заключение, всички тези принципи са малки </w:t>
            </w:r>
            <w:r w:rsidR="00C3300F">
              <w:rPr>
                <w:lang w:val="bg" w:eastAsia="it-IT"/>
              </w:rPr>
              <w:t>стъпки</w:t>
            </w:r>
            <w:r w:rsidRPr="006A12B8">
              <w:rPr>
                <w:lang w:val="bg" w:eastAsia="it-IT"/>
              </w:rPr>
              <w:t>, които всички ние можем да приложим не само към настоящата или бъдещата си кариера, но и към начина си на живот</w:t>
            </w:r>
            <w:r w:rsidR="0031736E" w:rsidRPr="00960CB2">
              <w:rPr>
                <w:lang w:val="bg" w:eastAsia="it-IT"/>
              </w:rPr>
              <w:t>.</w:t>
            </w:r>
          </w:p>
          <w:p w14:paraId="07B70BA1" w14:textId="77777777" w:rsidR="006A12B8" w:rsidRPr="0039496A" w:rsidRDefault="006A12B8" w:rsidP="00D92FE3">
            <w:pPr>
              <w:jc w:val="both"/>
              <w:rPr>
                <w:rFonts w:ascii="Arial" w:hAnsi="Arial" w:cs="Arial"/>
                <w:bCs/>
                <w:lang w:val="bg"/>
              </w:rPr>
            </w:pPr>
          </w:p>
          <w:p w14:paraId="1445E493" w14:textId="77777777" w:rsidR="00D92FE3" w:rsidRPr="0039496A" w:rsidRDefault="00D92FE3" w:rsidP="00D92FE3">
            <w:pPr>
              <w:rPr>
                <w:rFonts w:ascii="Arial Rounded MT Bold" w:hAnsi="Arial Rounded MT Bold" w:cs="Arial"/>
                <w:b/>
                <w:lang w:val="bg"/>
              </w:rPr>
            </w:pPr>
            <w:r>
              <w:rPr>
                <w:b/>
                <w:lang w:val="bg"/>
              </w:rPr>
              <w:t>1.</w:t>
            </w:r>
            <w:r w:rsidR="00FA21D3">
              <w:rPr>
                <w:b/>
                <w:lang w:val="bg"/>
              </w:rPr>
              <w:t>3</w:t>
            </w:r>
            <w:r>
              <w:rPr>
                <w:lang w:val="bg"/>
              </w:rPr>
              <w:t xml:space="preserve"> </w:t>
            </w:r>
            <w:r>
              <w:rPr>
                <w:b/>
                <w:lang w:val="bg"/>
              </w:rPr>
              <w:t xml:space="preserve"> Зелено управление в селското стопанство</w:t>
            </w:r>
          </w:p>
          <w:p w14:paraId="585EA102" w14:textId="7047C3E2" w:rsidR="00A55A29" w:rsidRPr="00D34E4B" w:rsidRDefault="00524767" w:rsidP="00960CB2">
            <w:pPr>
              <w:jc w:val="both"/>
              <w:rPr>
                <w:rFonts w:ascii="Arial Rounded MT Bold" w:hAnsi="Arial Rounded MT Bold"/>
                <w:lang w:val="bg"/>
              </w:rPr>
            </w:pPr>
            <w:r w:rsidRPr="00960CB2">
              <w:rPr>
                <w:lang w:val="bg"/>
              </w:rPr>
              <w:t xml:space="preserve">За разлика от буквалния смисъл на тези думи управлението на околната среда означава управление на дейностите и поведението на отделни </w:t>
            </w:r>
            <w:r w:rsidR="00C3300F">
              <w:rPr>
                <w:lang w:val="bg"/>
              </w:rPr>
              <w:t xml:space="preserve">участници, работещи </w:t>
            </w:r>
            <w:r w:rsidRPr="00960CB2">
              <w:rPr>
                <w:lang w:val="bg"/>
              </w:rPr>
              <w:t xml:space="preserve">за опазване </w:t>
            </w:r>
            <w:r w:rsidRPr="00960CB2">
              <w:rPr>
                <w:lang w:val="bg"/>
              </w:rPr>
              <w:lastRenderedPageBreak/>
              <w:t>и подобряван</w:t>
            </w:r>
            <w:r w:rsidR="00C3300F">
              <w:rPr>
                <w:lang w:val="bg"/>
              </w:rPr>
              <w:t>е на природната среда и нейните</w:t>
            </w:r>
            <w:r w:rsidRPr="00960CB2">
              <w:rPr>
                <w:lang w:val="bg"/>
              </w:rPr>
              <w:t xml:space="preserve"> индивидуални компоненти (почви, води, пейзаж, атмосфера, биологично разнообразие, климат, екосистемни услуги). Управлението на околната среда </w:t>
            </w:r>
            <w:r w:rsidR="00C3300F">
              <w:rPr>
                <w:lang w:val="bg"/>
              </w:rPr>
              <w:t>в селското стопанство (или агро</w:t>
            </w:r>
            <w:r w:rsidRPr="00960CB2">
              <w:rPr>
                <w:lang w:val="bg"/>
              </w:rPr>
              <w:t>екоуправлението) включва екологичното управление, свързано със селскостопанс</w:t>
            </w:r>
            <w:r w:rsidR="00C3300F">
              <w:rPr>
                <w:lang w:val="bg"/>
              </w:rPr>
              <w:t>кото</w:t>
            </w:r>
            <w:r w:rsidRPr="00960CB2">
              <w:rPr>
                <w:lang w:val="bg"/>
              </w:rPr>
              <w:t xml:space="preserve"> (храни, фибри, биогориво, суровин</w:t>
            </w:r>
            <w:r w:rsidR="00C3300F">
              <w:rPr>
                <w:lang w:val="bg"/>
              </w:rPr>
              <w:t>и</w:t>
            </w:r>
            <w:r w:rsidRPr="00960CB2">
              <w:rPr>
                <w:lang w:val="bg"/>
              </w:rPr>
              <w:t>, екосистем</w:t>
            </w:r>
            <w:r w:rsidR="00C3300F">
              <w:rPr>
                <w:lang w:val="bg"/>
              </w:rPr>
              <w:t>и</w:t>
            </w:r>
            <w:r w:rsidRPr="00960CB2">
              <w:rPr>
                <w:lang w:val="bg"/>
              </w:rPr>
              <w:t xml:space="preserve"> и свързаните с тях услуги и др.) производство. </w:t>
            </w:r>
            <w:r w:rsidR="00C3300F">
              <w:rPr>
                <w:lang w:val="bg"/>
              </w:rPr>
              <w:t>В</w:t>
            </w:r>
            <w:r w:rsidRPr="00960CB2">
              <w:rPr>
                <w:lang w:val="bg"/>
              </w:rPr>
              <w:t>ключва управление на дейностите, отношенията</w:t>
            </w:r>
            <w:r w:rsidR="00C3300F">
              <w:rPr>
                <w:lang w:val="bg"/>
              </w:rPr>
              <w:t>, и въздействията на разнообраз</w:t>
            </w:r>
            <w:r w:rsidRPr="00960CB2">
              <w:rPr>
                <w:lang w:val="bg"/>
              </w:rPr>
              <w:t>н</w:t>
            </w:r>
            <w:r w:rsidR="00C3300F">
              <w:rPr>
                <w:lang w:val="bg"/>
              </w:rPr>
              <w:t>и аграр</w:t>
            </w:r>
            <w:r w:rsidRPr="00960CB2">
              <w:rPr>
                <w:lang w:val="bg"/>
              </w:rPr>
              <w:t>н</w:t>
            </w:r>
            <w:r w:rsidR="00C3300F">
              <w:rPr>
                <w:lang w:val="bg"/>
              </w:rPr>
              <w:t>и</w:t>
            </w:r>
            <w:r w:rsidRPr="00960CB2">
              <w:rPr>
                <w:lang w:val="bg"/>
              </w:rPr>
              <w:t xml:space="preserve"> (управители на стопанства, собственици на ресурси, земеделски труд и др.) и неаграрни (предприятия нагоре и надолу по веригата, потребители, жители, група по интереси и т.н.) </w:t>
            </w:r>
            <w:r w:rsidR="00C3300F">
              <w:rPr>
                <w:lang w:val="bg"/>
              </w:rPr>
              <w:t>елементи</w:t>
            </w:r>
            <w:r w:rsidRPr="00960CB2">
              <w:rPr>
                <w:lang w:val="bg"/>
              </w:rPr>
              <w:t>.</w:t>
            </w:r>
          </w:p>
          <w:p w14:paraId="4153C01D" w14:textId="45AEC014" w:rsidR="00A55A29" w:rsidRPr="00D34E4B" w:rsidRDefault="00C3300F" w:rsidP="00960CB2">
            <w:pPr>
              <w:jc w:val="both"/>
              <w:rPr>
                <w:rFonts w:ascii="Arial Rounded MT Bold" w:hAnsi="Arial Rounded MT Bold" w:cs="Arial"/>
                <w:shd w:val="clear" w:color="auto" w:fill="FFFFFF"/>
                <w:lang w:val="bg"/>
              </w:rPr>
            </w:pPr>
            <w:r>
              <w:rPr>
                <w:shd w:val="clear" w:color="auto" w:fill="FFFFFF"/>
                <w:lang w:val="bg"/>
              </w:rPr>
              <w:t>С</w:t>
            </w:r>
            <w:r w:rsidR="00A55A29" w:rsidRPr="00960CB2">
              <w:rPr>
                <w:shd w:val="clear" w:color="auto" w:fill="FFFFFF"/>
                <w:lang w:val="bg"/>
              </w:rPr>
              <w:t xml:space="preserve">елското стопанство се превърна в сложна наука, тъй като земеделските стопани трябва внимателно да управляват почвата и водата, за да </w:t>
            </w:r>
            <w:r>
              <w:rPr>
                <w:shd w:val="clear" w:color="auto" w:fill="FFFFFF"/>
                <w:lang w:val="bg"/>
              </w:rPr>
              <w:t>се намали</w:t>
            </w:r>
            <w:r w:rsidR="00A55A29" w:rsidRPr="00960CB2">
              <w:rPr>
                <w:shd w:val="clear" w:color="auto" w:fill="FFFFFF"/>
                <w:lang w:val="bg"/>
              </w:rPr>
              <w:t xml:space="preserve"> риска от разграждане на почвата и заобикалящата </w:t>
            </w:r>
            <w:r w:rsidR="008076CD">
              <w:rPr>
                <w:shd w:val="clear" w:color="auto" w:fill="FFFFFF"/>
                <w:lang w:val="bg"/>
              </w:rPr>
              <w:t xml:space="preserve">я среда или изчерпване на водните ресурси </w:t>
            </w:r>
            <w:r w:rsidR="00A55A29" w:rsidRPr="00960CB2">
              <w:rPr>
                <w:shd w:val="clear" w:color="auto" w:fill="FFFFFF"/>
                <w:lang w:val="bg"/>
              </w:rPr>
              <w:t xml:space="preserve">под повърхността на земята. Всъщност земеделието </w:t>
            </w:r>
            <w:r w:rsidR="008076CD">
              <w:rPr>
                <w:shd w:val="clear" w:color="auto" w:fill="FFFFFF"/>
                <w:lang w:val="bg"/>
              </w:rPr>
              <w:t>представлява</w:t>
            </w:r>
            <w:r w:rsidR="00A55A29" w:rsidRPr="00960CB2">
              <w:rPr>
                <w:shd w:val="clear" w:color="auto" w:fill="FFFFFF"/>
                <w:lang w:val="bg"/>
              </w:rPr>
              <w:t xml:space="preserve"> екологичн</w:t>
            </w:r>
            <w:r w:rsidR="008076CD">
              <w:rPr>
                <w:shd w:val="clear" w:color="auto" w:fill="FFFFFF"/>
                <w:lang w:val="bg"/>
              </w:rPr>
              <w:t>о</w:t>
            </w:r>
            <w:r w:rsidR="00A55A29" w:rsidRPr="00960CB2">
              <w:rPr>
                <w:shd w:val="clear" w:color="auto" w:fill="FFFFFF"/>
                <w:lang w:val="bg"/>
              </w:rPr>
              <w:t xml:space="preserve"> предизвикателств</w:t>
            </w:r>
            <w:r w:rsidR="008076CD">
              <w:rPr>
                <w:shd w:val="clear" w:color="auto" w:fill="FFFFFF"/>
                <w:lang w:val="bg"/>
              </w:rPr>
              <w:t>о</w:t>
            </w:r>
            <w:r w:rsidR="00A55A29" w:rsidRPr="00960CB2">
              <w:rPr>
                <w:shd w:val="clear" w:color="auto" w:fill="FFFFFF"/>
                <w:lang w:val="bg"/>
              </w:rPr>
              <w:t>, ко</w:t>
            </w:r>
            <w:r w:rsidR="008076CD">
              <w:rPr>
                <w:shd w:val="clear" w:color="auto" w:fill="FFFFFF"/>
                <w:lang w:val="bg"/>
              </w:rPr>
              <w:t>е</w:t>
            </w:r>
            <w:r w:rsidR="00A55A29" w:rsidRPr="00960CB2">
              <w:rPr>
                <w:shd w:val="clear" w:color="auto" w:fill="FFFFFF"/>
                <w:lang w:val="bg"/>
              </w:rPr>
              <w:t>то изискват внимателно управление от страна на зе</w:t>
            </w:r>
            <w:r w:rsidR="008076CD">
              <w:rPr>
                <w:shd w:val="clear" w:color="auto" w:fill="FFFFFF"/>
                <w:lang w:val="bg"/>
              </w:rPr>
              <w:t>меделските стопани и местните регулаторни агенции</w:t>
            </w:r>
            <w:r w:rsidR="00A55A29" w:rsidRPr="00960CB2">
              <w:rPr>
                <w:shd w:val="clear" w:color="auto" w:fill="FFFFFF"/>
                <w:lang w:val="bg"/>
              </w:rPr>
              <w:t>. Науката за прилагане на принципите на екологията към селското ст</w:t>
            </w:r>
            <w:r w:rsidR="008076CD">
              <w:rPr>
                <w:shd w:val="clear" w:color="auto" w:fill="FFFFFF"/>
                <w:lang w:val="bg"/>
              </w:rPr>
              <w:t>опанство се нарича агроекология -</w:t>
            </w:r>
            <w:r w:rsidR="00A55A29" w:rsidRPr="00960CB2">
              <w:rPr>
                <w:shd w:val="clear" w:color="auto" w:fill="FFFFFF"/>
                <w:lang w:val="bg"/>
              </w:rPr>
              <w:t xml:space="preserve"> </w:t>
            </w:r>
            <w:r w:rsidR="008076CD">
              <w:rPr>
                <w:shd w:val="clear" w:color="auto" w:fill="FFFFFF"/>
                <w:lang w:val="bg"/>
              </w:rPr>
              <w:t>р</w:t>
            </w:r>
            <w:r w:rsidR="00A55A29" w:rsidRPr="00960CB2">
              <w:rPr>
                <w:shd w:val="clear" w:color="auto" w:fill="FFFFFF"/>
                <w:lang w:val="bg"/>
              </w:rPr>
              <w:t xml:space="preserve">азработват </w:t>
            </w:r>
            <w:r w:rsidR="008076CD">
              <w:rPr>
                <w:shd w:val="clear" w:color="auto" w:fill="FFFFFF"/>
                <w:lang w:val="bg"/>
              </w:rPr>
              <w:t xml:space="preserve">се </w:t>
            </w:r>
            <w:r w:rsidR="00A55A29" w:rsidRPr="00960CB2">
              <w:rPr>
                <w:shd w:val="clear" w:color="auto" w:fill="FFFFFF"/>
                <w:lang w:val="bg"/>
              </w:rPr>
              <w:t>методи на земеделие, които използват по-малко синтетични (създадени от човека) пестициди и торове и нас</w:t>
            </w:r>
            <w:r w:rsidR="008076CD">
              <w:rPr>
                <w:shd w:val="clear" w:color="auto" w:fill="FFFFFF"/>
                <w:lang w:val="bg"/>
              </w:rPr>
              <w:t>ърчават биологичното земеделие</w:t>
            </w:r>
            <w:r w:rsidR="00A55A29" w:rsidRPr="00960CB2">
              <w:rPr>
                <w:shd w:val="clear" w:color="auto" w:fill="FFFFFF"/>
                <w:lang w:val="bg"/>
              </w:rPr>
              <w:t>.</w:t>
            </w:r>
          </w:p>
          <w:p w14:paraId="5D3C9F10" w14:textId="31CCB4B2" w:rsidR="00A55A29" w:rsidRPr="008076CD" w:rsidRDefault="00960CB2" w:rsidP="00960CB2">
            <w:pPr>
              <w:jc w:val="both"/>
              <w:rPr>
                <w:rFonts w:ascii="Arial Rounded MT Bold" w:hAnsi="Arial Rounded MT Bold" w:cs="Arial"/>
                <w:lang w:val="bg"/>
              </w:rPr>
            </w:pPr>
            <w:r w:rsidRPr="00960CB2">
              <w:rPr>
                <w:lang w:val="bg"/>
              </w:rPr>
              <w:t xml:space="preserve">Все повече изследователи, активисти и агрономи се застъпват за предефиниране на селскостопанските принципи с цел производство </w:t>
            </w:r>
            <w:r w:rsidR="008076CD">
              <w:rPr>
                <w:lang w:val="bg"/>
              </w:rPr>
              <w:t>в рамките на една</w:t>
            </w:r>
            <w:r w:rsidRPr="00960CB2">
              <w:rPr>
                <w:lang w:val="bg"/>
              </w:rPr>
              <w:t xml:space="preserve"> по-отговорна и устойчива селскостопанска система. Агроекологията се опитва да отговори на тази нужда, защото има за цел да </w:t>
            </w:r>
            <w:r w:rsidR="008076CD">
              <w:rPr>
                <w:lang w:val="bg"/>
              </w:rPr>
              <w:t>създаде</w:t>
            </w:r>
            <w:r w:rsidRPr="00960CB2">
              <w:rPr>
                <w:lang w:val="bg"/>
              </w:rPr>
              <w:t xml:space="preserve"> по-устойчива и екологична селскостопанска система.</w:t>
            </w:r>
          </w:p>
          <w:p w14:paraId="79AF12AF" w14:textId="153CEC61" w:rsidR="006F5437" w:rsidRPr="0039496A" w:rsidRDefault="006F5437" w:rsidP="006F5437">
            <w:pPr>
              <w:numPr>
                <w:ilvl w:val="0"/>
                <w:numId w:val="5"/>
              </w:numPr>
              <w:rPr>
                <w:rFonts w:ascii="Arial Rounded MT Bold" w:hAnsi="Arial Rounded MT Bold" w:cs="Arial"/>
                <w:b/>
                <w:bCs/>
              </w:rPr>
            </w:pPr>
            <w:r w:rsidRPr="00E1289D">
              <w:rPr>
                <w:b/>
                <w:bCs/>
                <w:lang w:val="bg"/>
              </w:rPr>
              <w:t xml:space="preserve">Етично и устойчиво мислене в </w:t>
            </w:r>
          </w:p>
          <w:p w14:paraId="4C6CB6AA" w14:textId="6B66403D" w:rsidR="006F5437" w:rsidRPr="0039370C" w:rsidRDefault="006F5437" w:rsidP="006F5437">
            <w:pPr>
              <w:ind w:left="360"/>
              <w:rPr>
                <w:rFonts w:ascii="Arial Rounded MT Bold" w:hAnsi="Arial Rounded MT Bold" w:cs="Arial"/>
                <w:b/>
                <w:lang w:val="bg-BG"/>
              </w:rPr>
            </w:pPr>
            <w:r>
              <w:rPr>
                <w:b/>
                <w:lang w:val="bg"/>
              </w:rPr>
              <w:t xml:space="preserve">2.1 </w:t>
            </w:r>
            <w:r w:rsidR="008076CD">
              <w:rPr>
                <w:b/>
                <w:lang w:val="bg"/>
              </w:rPr>
              <w:t>В</w:t>
            </w:r>
            <w:r>
              <w:rPr>
                <w:b/>
                <w:lang w:val="bg"/>
              </w:rPr>
              <w:t>ъведение</w:t>
            </w:r>
            <w:r w:rsidR="0039370C">
              <w:rPr>
                <w:b/>
                <w:lang w:val="en-US"/>
              </w:rPr>
              <w:t xml:space="preserve"> </w:t>
            </w:r>
            <w:r w:rsidR="0039370C">
              <w:rPr>
                <w:b/>
                <w:lang w:val="bg-BG"/>
              </w:rPr>
              <w:t xml:space="preserve">в </w:t>
            </w:r>
            <w:proofErr w:type="spellStart"/>
            <w:r w:rsidR="0039370C">
              <w:rPr>
                <w:b/>
                <w:lang w:val="en-US"/>
              </w:rPr>
              <w:t>EntreComp</w:t>
            </w:r>
            <w:proofErr w:type="spellEnd"/>
          </w:p>
          <w:p w14:paraId="01A8719A" w14:textId="0924A990" w:rsidR="007F1A5C" w:rsidRPr="00D34E4B" w:rsidRDefault="007F1A5C" w:rsidP="00C71A85">
            <w:pPr>
              <w:pStyle w:val="ecl-paragraph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759D0">
              <w:rPr>
                <w:rFonts w:ascii="Calibri" w:hAnsi="Calibri" w:cs="Calibri"/>
                <w:color w:val="000000"/>
                <w:sz w:val="22"/>
                <w:szCs w:val="22"/>
                <w:lang w:val="bg"/>
              </w:rPr>
              <w:t xml:space="preserve">Европейската комисия разработи EntreComp: Европейската рамка за компетентност в областта на </w:t>
            </w:r>
            <w:r w:rsidRPr="001759D0">
              <w:rPr>
                <w:rStyle w:val="Textoennegrita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bg"/>
              </w:rPr>
              <w:t>предприемачеството</w:t>
            </w:r>
            <w:r w:rsidRPr="001759D0">
              <w:rPr>
                <w:rFonts w:ascii="Calibri" w:hAnsi="Calibri" w:cs="Calibri"/>
                <w:color w:val="000000"/>
                <w:sz w:val="22"/>
                <w:szCs w:val="22"/>
                <w:lang w:val="bg"/>
              </w:rPr>
              <w:t>.</w:t>
            </w:r>
          </w:p>
          <w:p w14:paraId="361ACC41" w14:textId="0E0BB10F" w:rsidR="007F1A5C" w:rsidRPr="00D34E4B" w:rsidRDefault="007F1A5C" w:rsidP="00C71A85">
            <w:pPr>
              <w:pStyle w:val="ecl-paragraph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759D0">
              <w:rPr>
                <w:rFonts w:ascii="Calibri" w:hAnsi="Calibri" w:cs="Calibri"/>
                <w:color w:val="000000"/>
                <w:sz w:val="22"/>
                <w:szCs w:val="22"/>
                <w:lang w:val="bg"/>
              </w:rPr>
              <w:t>EntreComp предлага изчерпателно описание на знанията, уменията и нагласит</w:t>
            </w:r>
            <w:r w:rsidR="00A46187" w:rsidRPr="001759D0">
              <w:rPr>
                <w:rFonts w:ascii="Calibri" w:hAnsi="Calibri" w:cs="Calibri"/>
                <w:color w:val="000000"/>
                <w:sz w:val="22"/>
                <w:szCs w:val="22"/>
                <w:lang w:val="bg"/>
              </w:rPr>
              <w:t>е, които хората трябва да притежават, за да генерират стоки и услуги с</w:t>
            </w:r>
            <w:r w:rsidRPr="001759D0">
              <w:rPr>
                <w:rFonts w:ascii="Calibri" w:hAnsi="Calibri" w:cs="Calibri"/>
                <w:color w:val="000000"/>
                <w:sz w:val="22"/>
                <w:szCs w:val="22"/>
                <w:lang w:val="bg"/>
              </w:rPr>
              <w:t xml:space="preserve"> финансова, културна или социална стойност за другите.</w:t>
            </w:r>
          </w:p>
          <w:p w14:paraId="3D1AB301" w14:textId="4A37AE7E" w:rsidR="006F5437" w:rsidRPr="00D34E4B" w:rsidRDefault="007F1A5C" w:rsidP="00D23026">
            <w:pPr>
              <w:pStyle w:val="ecl-paragraph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759D0">
              <w:rPr>
                <w:rFonts w:ascii="Calibri" w:hAnsi="Calibri" w:cs="Calibri"/>
                <w:color w:val="000000"/>
                <w:sz w:val="22"/>
                <w:szCs w:val="22"/>
                <w:lang w:val="bg"/>
              </w:rPr>
              <w:t xml:space="preserve">EntreComp е </w:t>
            </w:r>
            <w:r w:rsidRPr="001759D0">
              <w:rPr>
                <w:rStyle w:val="Textoennegrita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bg"/>
              </w:rPr>
              <w:t>обща референтна рамка,</w:t>
            </w:r>
            <w:r w:rsidRPr="001759D0">
              <w:rPr>
                <w:rFonts w:ascii="Calibri" w:hAnsi="Calibri" w:cs="Calibri"/>
                <w:sz w:val="22"/>
                <w:szCs w:val="22"/>
                <w:lang w:val="bg"/>
              </w:rPr>
              <w:t xml:space="preserve"> </w:t>
            </w:r>
            <w:r w:rsidRPr="001759D0">
              <w:rPr>
                <w:rFonts w:ascii="Calibri" w:hAnsi="Calibri" w:cs="Calibri"/>
                <w:color w:val="000000"/>
                <w:sz w:val="22"/>
                <w:szCs w:val="22"/>
                <w:lang w:val="bg"/>
              </w:rPr>
              <w:t xml:space="preserve"> която определя </w:t>
            </w:r>
            <w:r w:rsidRPr="001759D0">
              <w:rPr>
                <w:rFonts w:ascii="Calibri" w:hAnsi="Calibri" w:cs="Calibri"/>
                <w:sz w:val="22"/>
                <w:szCs w:val="22"/>
                <w:lang w:val="bg"/>
              </w:rPr>
              <w:t xml:space="preserve"> </w:t>
            </w:r>
            <w:r w:rsidRPr="001759D0">
              <w:rPr>
                <w:rStyle w:val="Textoennegrita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bg"/>
              </w:rPr>
              <w:t>15 компетентности</w:t>
            </w:r>
            <w:r w:rsidRPr="001759D0">
              <w:rPr>
                <w:rFonts w:ascii="Calibri" w:hAnsi="Calibri" w:cs="Calibri"/>
                <w:sz w:val="22"/>
                <w:szCs w:val="22"/>
                <w:lang w:val="bg"/>
              </w:rPr>
              <w:t xml:space="preserve"> </w:t>
            </w:r>
            <w:r w:rsidRPr="001759D0">
              <w:rPr>
                <w:rFonts w:ascii="Calibri" w:hAnsi="Calibri" w:cs="Calibri"/>
                <w:color w:val="000000"/>
                <w:sz w:val="22"/>
                <w:szCs w:val="22"/>
                <w:lang w:val="bg"/>
              </w:rPr>
              <w:t xml:space="preserve"> в </w:t>
            </w:r>
            <w:r w:rsidRPr="001759D0">
              <w:rPr>
                <w:rFonts w:ascii="Calibri" w:hAnsi="Calibri" w:cs="Calibri"/>
                <w:sz w:val="22"/>
                <w:szCs w:val="22"/>
                <w:lang w:val="bg"/>
              </w:rPr>
              <w:t xml:space="preserve">три </w:t>
            </w:r>
            <w:r w:rsidRPr="001759D0">
              <w:rPr>
                <w:rFonts w:ascii="Calibri" w:hAnsi="Calibri" w:cs="Calibri"/>
                <w:sz w:val="22"/>
                <w:szCs w:val="22"/>
                <w:lang w:val="bg"/>
              </w:rPr>
              <w:lastRenderedPageBreak/>
              <w:t xml:space="preserve">ключови </w:t>
            </w:r>
            <w:r w:rsidRPr="001759D0">
              <w:rPr>
                <w:rStyle w:val="Textoennegrita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bg"/>
              </w:rPr>
              <w:t>области,</w:t>
            </w:r>
            <w:r w:rsidRPr="001759D0">
              <w:rPr>
                <w:rFonts w:ascii="Calibri" w:hAnsi="Calibri" w:cs="Calibri"/>
                <w:sz w:val="22"/>
                <w:szCs w:val="22"/>
                <w:lang w:val="bg"/>
              </w:rPr>
              <w:t xml:space="preserve"> които</w:t>
            </w:r>
            <w:r w:rsidRPr="001759D0">
              <w:rPr>
                <w:rFonts w:ascii="Calibri" w:hAnsi="Calibri" w:cs="Calibri"/>
                <w:color w:val="000000"/>
                <w:sz w:val="22"/>
                <w:szCs w:val="22"/>
                <w:lang w:val="bg"/>
              </w:rPr>
              <w:t xml:space="preserve"> описват какво о</w:t>
            </w:r>
            <w:r w:rsidR="00A46187" w:rsidRPr="001759D0">
              <w:rPr>
                <w:rFonts w:ascii="Calibri" w:hAnsi="Calibri" w:cs="Calibri"/>
                <w:color w:val="000000"/>
                <w:sz w:val="22"/>
                <w:szCs w:val="22"/>
                <w:lang w:val="bg"/>
              </w:rPr>
              <w:t>значава да бъдеш предприемач</w:t>
            </w:r>
            <w:r w:rsidRPr="001759D0">
              <w:rPr>
                <w:rFonts w:ascii="Calibri" w:hAnsi="Calibri" w:cs="Calibri"/>
                <w:color w:val="000000"/>
                <w:sz w:val="22"/>
                <w:szCs w:val="22"/>
                <w:lang w:val="bg"/>
              </w:rPr>
              <w:t>.</w:t>
            </w:r>
          </w:p>
          <w:p w14:paraId="4452070D" w14:textId="77777777" w:rsidR="006F5437" w:rsidRPr="00D34E4B" w:rsidRDefault="006F5437" w:rsidP="00C71A85">
            <w:pPr>
              <w:ind w:left="360"/>
              <w:jc w:val="both"/>
              <w:rPr>
                <w:rFonts w:ascii="Arial Rounded MT Bold" w:hAnsi="Arial Rounded MT Bold" w:cs="Arial"/>
                <w:b/>
                <w:lang w:val="bg-BG"/>
              </w:rPr>
            </w:pPr>
            <w:r w:rsidRPr="00C71A85">
              <w:rPr>
                <w:b/>
                <w:lang w:val="bg"/>
              </w:rPr>
              <w:t>2.2 Етично и устойчиво мислене</w:t>
            </w:r>
          </w:p>
          <w:p w14:paraId="19E567D3" w14:textId="5CA94B30" w:rsidR="00C60035" w:rsidRPr="0039496A" w:rsidRDefault="00627839" w:rsidP="00C71A85">
            <w:pPr>
              <w:jc w:val="both"/>
              <w:rPr>
                <w:rFonts w:ascii="Arial Rounded MT Bold" w:hAnsi="Arial Rounded MT Bold" w:cs="Arial"/>
                <w:b/>
                <w:lang w:val="bg"/>
              </w:rPr>
            </w:pPr>
            <w:r w:rsidRPr="00C71A85">
              <w:rPr>
                <w:bCs/>
                <w:lang w:val="bg"/>
              </w:rPr>
              <w:t xml:space="preserve">В областта, наречена "Идеи и възможности" една стратегическа </w:t>
            </w:r>
            <w:r w:rsidR="00CD302E">
              <w:rPr>
                <w:bCs/>
                <w:lang w:val="bg"/>
              </w:rPr>
              <w:t>компетентност</w:t>
            </w:r>
            <w:r w:rsidRPr="00C71A85">
              <w:rPr>
                <w:bCs/>
                <w:lang w:val="bg"/>
              </w:rPr>
              <w:t xml:space="preserve"> </w:t>
            </w:r>
            <w:r w:rsidR="006B17A9">
              <w:rPr>
                <w:bCs/>
                <w:lang w:val="bg"/>
              </w:rPr>
              <w:t>е "Етично и устойчиво мислене".</w:t>
            </w:r>
            <w:r w:rsidR="00C60035" w:rsidRPr="00C71A85">
              <w:rPr>
                <w:lang w:val="bg"/>
              </w:rPr>
              <w:t xml:space="preserve"> Етичното и устойчиво мислене е въпрос на нагласите, поведение</w:t>
            </w:r>
            <w:r w:rsidR="006B17A9">
              <w:rPr>
                <w:lang w:val="bg"/>
              </w:rPr>
              <w:t>то, ценностите</w:t>
            </w:r>
            <w:r w:rsidR="00C60035" w:rsidRPr="00C71A85">
              <w:rPr>
                <w:lang w:val="bg"/>
              </w:rPr>
              <w:t xml:space="preserve">, които предприемачът трябва да </w:t>
            </w:r>
            <w:r w:rsidR="006B17A9">
              <w:rPr>
                <w:lang w:val="bg"/>
              </w:rPr>
              <w:t>има, за</w:t>
            </w:r>
            <w:r w:rsidR="00C60035" w:rsidRPr="00C71A85">
              <w:rPr>
                <w:lang w:val="bg"/>
              </w:rPr>
              <w:t xml:space="preserve"> да взема етични решения и да действа устойчиво</w:t>
            </w:r>
            <w:r w:rsidR="006B17A9">
              <w:rPr>
                <w:lang w:val="bg"/>
              </w:rPr>
              <w:t>.</w:t>
            </w:r>
          </w:p>
          <w:p w14:paraId="3B706D6A" w14:textId="21966611" w:rsidR="00C60035" w:rsidRPr="00D34E4B" w:rsidRDefault="006A492F" w:rsidP="00C71A85">
            <w:pPr>
              <w:jc w:val="both"/>
              <w:rPr>
                <w:rFonts w:ascii="Arial Rounded MT Bold" w:hAnsi="Arial Rounded MT Bold" w:cs="Arial"/>
                <w:b/>
                <w:lang w:val="bg"/>
              </w:rPr>
            </w:pPr>
            <w:r w:rsidRPr="00C71A85">
              <w:rPr>
                <w:shd w:val="clear" w:color="auto" w:fill="FFFFFF"/>
                <w:lang w:val="bg"/>
              </w:rPr>
              <w:t xml:space="preserve">Изненадващо лесно е да се определи, но не винаги лесно да се прилага, защото някои от ресурсите, от които се нуждаете, за да създадете тези действия и дейности, са крайни, което означава, че производството не може да продължи със същата скорост </w:t>
            </w:r>
            <w:r w:rsidR="006B17A9">
              <w:rPr>
                <w:shd w:val="clear" w:color="auto" w:fill="FFFFFF"/>
                <w:lang w:val="bg"/>
              </w:rPr>
              <w:t>за неопределен период от време</w:t>
            </w:r>
            <w:r w:rsidRPr="00C71A85">
              <w:rPr>
                <w:shd w:val="clear" w:color="auto" w:fill="FFFFFF"/>
                <w:lang w:val="bg"/>
              </w:rPr>
              <w:t>.</w:t>
            </w:r>
          </w:p>
          <w:p w14:paraId="63224A55" w14:textId="18E692B1" w:rsidR="00C60035" w:rsidRPr="00D34E4B" w:rsidRDefault="006365E8" w:rsidP="00C71A85">
            <w:pPr>
              <w:jc w:val="both"/>
              <w:rPr>
                <w:rFonts w:ascii="Arial Rounded MT Bold" w:hAnsi="Arial Rounded MT Bold" w:cs="Open Sans"/>
                <w:shd w:val="clear" w:color="auto" w:fill="FFFFFF"/>
                <w:lang w:val="bg"/>
              </w:rPr>
            </w:pPr>
            <w:r w:rsidRPr="00C71A85">
              <w:rPr>
                <w:shd w:val="clear" w:color="auto" w:fill="FFFFFF"/>
                <w:lang w:val="bg"/>
              </w:rPr>
              <w:t>Когато една компания интегрира устойчиво</w:t>
            </w:r>
            <w:r w:rsidR="006B17A9">
              <w:rPr>
                <w:shd w:val="clear" w:color="auto" w:fill="FFFFFF"/>
                <w:lang w:val="bg"/>
              </w:rPr>
              <w:t>стта в стратегическия си план, с</w:t>
            </w:r>
            <w:r w:rsidRPr="00C71A85">
              <w:rPr>
                <w:shd w:val="clear" w:color="auto" w:fill="FFFFFF"/>
                <w:lang w:val="bg"/>
              </w:rPr>
              <w:t xml:space="preserve">е придобива по-добро разбиране за това, което предстои. Мисленето в обозримото бъдеще и проучването на начина, по който биха могли да </w:t>
            </w:r>
            <w:r w:rsidR="006B17A9">
              <w:rPr>
                <w:shd w:val="clear" w:color="auto" w:fill="FFFFFF"/>
                <w:lang w:val="bg"/>
              </w:rPr>
              <w:t xml:space="preserve">бъдат </w:t>
            </w:r>
            <w:r w:rsidRPr="00C71A85">
              <w:rPr>
                <w:shd w:val="clear" w:color="auto" w:fill="FFFFFF"/>
                <w:lang w:val="bg"/>
              </w:rPr>
              <w:t xml:space="preserve">задоволят производствените нужди </w:t>
            </w:r>
            <w:r w:rsidR="006B17A9">
              <w:rPr>
                <w:shd w:val="clear" w:color="auto" w:fill="FFFFFF"/>
                <w:lang w:val="bg"/>
              </w:rPr>
              <w:t xml:space="preserve">за период от </w:t>
            </w:r>
            <w:r w:rsidRPr="00C71A85">
              <w:rPr>
                <w:shd w:val="clear" w:color="auto" w:fill="FFFFFF"/>
                <w:lang w:val="bg"/>
              </w:rPr>
              <w:t xml:space="preserve">пет години </w:t>
            </w:r>
            <w:r w:rsidR="006B17A9">
              <w:rPr>
                <w:shd w:val="clear" w:color="auto" w:fill="FFFFFF"/>
                <w:lang w:val="bg"/>
              </w:rPr>
              <w:t>напред</w:t>
            </w:r>
            <w:r w:rsidRPr="00C71A85">
              <w:rPr>
                <w:shd w:val="clear" w:color="auto" w:fill="FFFFFF"/>
                <w:lang w:val="bg"/>
              </w:rPr>
              <w:t xml:space="preserve"> по </w:t>
            </w:r>
            <w:r w:rsidR="006B17A9">
              <w:rPr>
                <w:shd w:val="clear" w:color="auto" w:fill="FFFFFF"/>
                <w:lang w:val="bg"/>
              </w:rPr>
              <w:t>начин</w:t>
            </w:r>
            <w:r w:rsidRPr="00C71A85">
              <w:rPr>
                <w:shd w:val="clear" w:color="auto" w:fill="FFFFFF"/>
                <w:lang w:val="bg"/>
              </w:rPr>
              <w:t xml:space="preserve">, </w:t>
            </w:r>
            <w:r w:rsidR="006B17A9">
              <w:rPr>
                <w:shd w:val="clear" w:color="auto" w:fill="FFFFFF"/>
                <w:lang w:val="bg"/>
              </w:rPr>
              <w:t xml:space="preserve">който </w:t>
            </w:r>
            <w:r w:rsidRPr="00C71A85">
              <w:rPr>
                <w:shd w:val="clear" w:color="auto" w:fill="FFFFFF"/>
                <w:lang w:val="bg"/>
              </w:rPr>
              <w:t xml:space="preserve">насърчава </w:t>
            </w:r>
            <w:r w:rsidR="006B17A9">
              <w:rPr>
                <w:shd w:val="clear" w:color="auto" w:fill="FFFFFF"/>
                <w:lang w:val="bg"/>
              </w:rPr>
              <w:t xml:space="preserve">ръководителите да </w:t>
            </w:r>
            <w:r w:rsidRPr="00C71A85">
              <w:rPr>
                <w:shd w:val="clear" w:color="auto" w:fill="FFFFFF"/>
                <w:lang w:val="bg"/>
              </w:rPr>
              <w:t xml:space="preserve">мислят </w:t>
            </w:r>
            <w:r w:rsidR="006B17A9">
              <w:rPr>
                <w:shd w:val="clear" w:color="auto" w:fill="FFFFFF"/>
                <w:lang w:val="bg"/>
              </w:rPr>
              <w:t xml:space="preserve">и </w:t>
            </w:r>
            <w:r w:rsidRPr="00C71A85">
              <w:rPr>
                <w:shd w:val="clear" w:color="auto" w:fill="FFFFFF"/>
                <w:lang w:val="bg"/>
              </w:rPr>
              <w:t>за алтернативи, които да гар</w:t>
            </w:r>
            <w:r w:rsidR="006B17A9">
              <w:rPr>
                <w:shd w:val="clear" w:color="auto" w:fill="FFFFFF"/>
                <w:lang w:val="bg"/>
              </w:rPr>
              <w:t>антират, че техните операции имат здрави основи</w:t>
            </w:r>
            <w:r w:rsidRPr="00C71A85">
              <w:rPr>
                <w:shd w:val="clear" w:color="auto" w:fill="FFFFFF"/>
                <w:lang w:val="bg"/>
              </w:rPr>
              <w:t>.</w:t>
            </w:r>
          </w:p>
          <w:p w14:paraId="358A7C04" w14:textId="77777777" w:rsidR="006365E8" w:rsidRPr="00D34E4B" w:rsidRDefault="006365E8" w:rsidP="00C71A85">
            <w:pPr>
              <w:jc w:val="both"/>
              <w:rPr>
                <w:rFonts w:ascii="Arial Rounded MT Bold" w:hAnsi="Arial Rounded MT Bold" w:cs="Open Sans"/>
                <w:shd w:val="clear" w:color="auto" w:fill="FFFFFF"/>
                <w:lang w:val="bg"/>
              </w:rPr>
            </w:pPr>
            <w:r w:rsidRPr="00C71A85">
              <w:rPr>
                <w:shd w:val="clear" w:color="auto" w:fill="FFFFFF"/>
                <w:lang w:val="bg"/>
              </w:rPr>
              <w:t xml:space="preserve">Въпреки че устойчивостта е силно свързана с околната среда, важно е да разберем как тя се прилага за цялостния стратегически план на бизнеса. </w:t>
            </w:r>
          </w:p>
          <w:p w14:paraId="1CC476D4" w14:textId="4E33C5B2" w:rsidR="00C71A85" w:rsidRPr="00D34E4B" w:rsidRDefault="00C71A85" w:rsidP="00C71A85">
            <w:pPr>
              <w:jc w:val="both"/>
              <w:rPr>
                <w:rFonts w:ascii="Arial Rounded MT Bold" w:hAnsi="Arial Rounded MT Bold" w:cs="Open Sans"/>
                <w:shd w:val="clear" w:color="auto" w:fill="FFFFFF"/>
                <w:lang w:val="bg"/>
              </w:rPr>
            </w:pPr>
            <w:r w:rsidRPr="00C71A85">
              <w:rPr>
                <w:shd w:val="clear" w:color="auto" w:fill="FFFFFF"/>
                <w:lang w:val="bg"/>
              </w:rPr>
              <w:t>EntreComp Think Sustainable означава да се раз</w:t>
            </w:r>
            <w:r w:rsidR="00C66003">
              <w:rPr>
                <w:shd w:val="clear" w:color="auto" w:fill="FFFFFF"/>
                <w:lang w:val="bg"/>
              </w:rPr>
              <w:t>съжда</w:t>
            </w:r>
            <w:r w:rsidRPr="00C71A85">
              <w:rPr>
                <w:shd w:val="clear" w:color="auto" w:fill="FFFFFF"/>
                <w:lang w:val="bg"/>
              </w:rPr>
              <w:t>ва върху това колко устойчиви са дългосрочните социални, културни и икономически цели и какъв подход следва да се възприеме за постигане на възможно най-голяма устойчивост.</w:t>
            </w:r>
          </w:p>
          <w:p w14:paraId="380F6088" w14:textId="361EBF40" w:rsidR="00C71A85" w:rsidRPr="00D34E4B" w:rsidRDefault="006365E8" w:rsidP="00C66003">
            <w:pPr>
              <w:jc w:val="both"/>
              <w:rPr>
                <w:rFonts w:ascii="Arial Rounded MT Bold" w:hAnsi="Arial Rounded MT Bold" w:cs="Open Sans"/>
                <w:shd w:val="clear" w:color="auto" w:fill="FFFFFF"/>
                <w:lang w:val="bg"/>
              </w:rPr>
            </w:pPr>
            <w:r w:rsidRPr="00C71A85">
              <w:rPr>
                <w:shd w:val="clear" w:color="auto" w:fill="FFFFFF"/>
                <w:lang w:val="bg"/>
              </w:rPr>
              <w:t>Устойчивостта не е тенденция, тя е стабилен начин за изграждане и поддържане на всяка система. Когато обмисляте нова идея, продукт или услуга, внимателно обмислете дали това е нещо, което може да продължи дългосрочно. Това ще отнеме изследвания и планиране, което изисква време и отдаденост.</w:t>
            </w:r>
          </w:p>
        </w:tc>
      </w:tr>
      <w:tr w:rsidR="00A42170" w:rsidRPr="00272FD4" w14:paraId="55D8573B" w14:textId="77777777" w:rsidTr="000C7283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397E927" w14:textId="549BC64D" w:rsidR="00A42170" w:rsidRPr="0039496A" w:rsidRDefault="00A42170" w:rsidP="00C66003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</w:rPr>
            </w:pPr>
            <w:r w:rsidRPr="00A42170">
              <w:rPr>
                <w:b/>
                <w:color w:val="FFFFFF"/>
                <w:lang w:val="bg"/>
              </w:rPr>
              <w:lastRenderedPageBreak/>
              <w:t xml:space="preserve">Съдържание в точки </w:t>
            </w:r>
          </w:p>
        </w:tc>
      </w:tr>
      <w:tr w:rsidR="00A42170" w:rsidRPr="00D34E4B" w14:paraId="3518C294" w14:textId="77777777" w:rsidTr="00A42170">
        <w:trPr>
          <w:trHeight w:val="2573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975902" w14:textId="3D4FF20D" w:rsidR="00A42170" w:rsidRPr="0039496A" w:rsidRDefault="0020465A" w:rsidP="0020465A">
            <w:pPr>
              <w:jc w:val="both"/>
              <w:rPr>
                <w:rFonts w:ascii="Arial Rounded MT Bold" w:hAnsi="Arial Rounded MT Bold" w:cs="Arial"/>
              </w:rPr>
            </w:pPr>
            <w:r w:rsidRPr="00960CB2">
              <w:rPr>
                <w:lang w:val="bg"/>
              </w:rPr>
              <w:lastRenderedPageBreak/>
              <w:t>Екологосъобразното управление е парадигма, която включва подобряване на екологичната осведоменост, използване на енергийни ресурси и екологични технологии, повторно използване на отпадъци, както и дейности по рециклиране, започващи от производствени дейности на предприятията до опаковане и доставяне на потребителите</w:t>
            </w:r>
            <w:r w:rsidR="00C66003">
              <w:rPr>
                <w:lang w:val="bg"/>
              </w:rPr>
              <w:t>.</w:t>
            </w:r>
          </w:p>
          <w:p w14:paraId="343E951E" w14:textId="79F737A5" w:rsidR="00960CB2" w:rsidRPr="00960CB2" w:rsidRDefault="00960CB2" w:rsidP="00960CB2">
            <w:pPr>
              <w:jc w:val="both"/>
              <w:rPr>
                <w:rFonts w:ascii="Arial Rounded MT Bold" w:hAnsi="Arial Rounded MT Bold" w:cs="Arial"/>
              </w:rPr>
            </w:pPr>
            <w:r w:rsidRPr="00960CB2">
              <w:rPr>
                <w:lang w:val="bg"/>
              </w:rPr>
              <w:t>Целите на екологосъобразното управление са извършването на стопански дейности, подходящи за околната среда, Да се опази околната среда и да се осигур</w:t>
            </w:r>
            <w:r w:rsidR="00C66003">
              <w:rPr>
                <w:lang w:val="bg"/>
              </w:rPr>
              <w:t>и вечно развитие в цели, визии</w:t>
            </w:r>
            <w:r w:rsidRPr="00960CB2">
              <w:rPr>
                <w:lang w:val="bg"/>
              </w:rPr>
              <w:t>, бизнес функц</w:t>
            </w:r>
            <w:r w:rsidR="00C66003">
              <w:rPr>
                <w:lang w:val="bg"/>
              </w:rPr>
              <w:t>ии, структура на организацията</w:t>
            </w:r>
            <w:r w:rsidRPr="00960CB2">
              <w:rPr>
                <w:lang w:val="bg"/>
              </w:rPr>
              <w:t>, производствени процеси, организационна култура на предприятията и предприятията следва да регулират дейността си, като придават значение на т</w:t>
            </w:r>
            <w:r w:rsidR="00C66003">
              <w:rPr>
                <w:lang w:val="bg"/>
              </w:rPr>
              <w:t>ехнологии, използвани в бизнеса.</w:t>
            </w:r>
          </w:p>
          <w:p w14:paraId="5FEB6F3F" w14:textId="298168CB" w:rsidR="00960CB2" w:rsidRPr="00D34E4B" w:rsidRDefault="00960CB2" w:rsidP="00960CB2">
            <w:pPr>
              <w:jc w:val="both"/>
              <w:rPr>
                <w:rFonts w:ascii="Arial Rounded MT Bold" w:hAnsi="Arial Rounded MT Bold" w:cs="Arial"/>
                <w:shd w:val="clear" w:color="auto" w:fill="FFFFFF"/>
                <w:lang w:val="bg"/>
              </w:rPr>
            </w:pPr>
            <w:r w:rsidRPr="00960CB2">
              <w:rPr>
                <w:shd w:val="clear" w:color="auto" w:fill="FFFFFF"/>
                <w:lang w:val="bg"/>
              </w:rPr>
              <w:t xml:space="preserve">Науката за прилагане на принципите на екологията </w:t>
            </w:r>
            <w:r w:rsidR="00C66003">
              <w:rPr>
                <w:shd w:val="clear" w:color="auto" w:fill="FFFFFF"/>
                <w:lang w:val="bg"/>
              </w:rPr>
              <w:t>в</w:t>
            </w:r>
            <w:r w:rsidRPr="00960CB2">
              <w:rPr>
                <w:shd w:val="clear" w:color="auto" w:fill="FFFFFF"/>
                <w:lang w:val="bg"/>
              </w:rPr>
              <w:t xml:space="preserve"> селското стопанство се нарича агроекология. </w:t>
            </w:r>
            <w:r w:rsidR="00C66003">
              <w:rPr>
                <w:shd w:val="clear" w:color="auto" w:fill="FFFFFF"/>
                <w:lang w:val="bg"/>
              </w:rPr>
              <w:t>А</w:t>
            </w:r>
            <w:r w:rsidRPr="00960CB2">
              <w:rPr>
                <w:shd w:val="clear" w:color="auto" w:fill="FFFFFF"/>
                <w:lang w:val="bg"/>
              </w:rPr>
              <w:t>гроеколо</w:t>
            </w:r>
            <w:r w:rsidR="00C66003">
              <w:rPr>
                <w:shd w:val="clear" w:color="auto" w:fill="FFFFFF"/>
                <w:lang w:val="bg"/>
              </w:rPr>
              <w:t>зите</w:t>
            </w:r>
            <w:r w:rsidRPr="00960CB2">
              <w:rPr>
                <w:shd w:val="clear" w:color="auto" w:fill="FFFFFF"/>
                <w:lang w:val="bg"/>
              </w:rPr>
              <w:t xml:space="preserve"> разработват методи на земеделие, които използват по-малко синтетични (създадени от човека) пестициди и торове и насърчават биологичното земеделие. Те също така работят за опазване на енергията и водата.</w:t>
            </w:r>
          </w:p>
          <w:p w14:paraId="6617AB70" w14:textId="116D8560" w:rsidR="00A42170" w:rsidRPr="0039496A" w:rsidRDefault="00C56335" w:rsidP="00C66003">
            <w:pPr>
              <w:jc w:val="both"/>
              <w:rPr>
                <w:rFonts w:ascii="Arial Rounded MT Bold" w:hAnsi="Arial Rounded MT Bold" w:cs="Calibri"/>
                <w:lang w:val="bg"/>
              </w:rPr>
            </w:pPr>
            <w:r w:rsidRPr="00C56335">
              <w:rPr>
                <w:lang w:val="bg"/>
              </w:rPr>
              <w:t xml:space="preserve">Устойчивостта е избягването на изчерпването на природните ресурси с цел поддържане на екологичен баланс. </w:t>
            </w:r>
            <w:r w:rsidR="00C66003">
              <w:rPr>
                <w:lang w:val="bg"/>
              </w:rPr>
              <w:t xml:space="preserve">Да </w:t>
            </w:r>
            <w:r w:rsidRPr="00C56335">
              <w:rPr>
                <w:lang w:val="bg"/>
              </w:rPr>
              <w:t>мисл</w:t>
            </w:r>
            <w:r w:rsidR="00C66003">
              <w:rPr>
                <w:lang w:val="bg"/>
              </w:rPr>
              <w:t>ите</w:t>
            </w:r>
            <w:r w:rsidRPr="00C56335">
              <w:rPr>
                <w:lang w:val="bg"/>
              </w:rPr>
              <w:t xml:space="preserve"> устойчиво означава да размишлявате върху това колко устойчиви са дългосрочните социални, културни и икономически цели и какъв подход следва да се възприеме за постигане на възможно най-голяма устойчивост</w:t>
            </w:r>
            <w:r w:rsidR="00C66003">
              <w:rPr>
                <w:lang w:val="bg"/>
              </w:rPr>
              <w:t xml:space="preserve"> – да се д</w:t>
            </w:r>
            <w:r w:rsidRPr="00C56335">
              <w:rPr>
                <w:lang w:val="bg"/>
              </w:rPr>
              <w:t>ейства в съответствие с принципа на устойчивост, има</w:t>
            </w:r>
            <w:r w:rsidR="00C66003">
              <w:rPr>
                <w:lang w:val="bg"/>
              </w:rPr>
              <w:t>щ</w:t>
            </w:r>
            <w:r w:rsidRPr="00C56335">
              <w:rPr>
                <w:lang w:val="bg"/>
              </w:rPr>
              <w:t xml:space="preserve"> за цел да използва ресурси по такъв начин, че околната среда да може да се регенерира възможно най-естествено и световното общество да бъде оформено по начин, </w:t>
            </w:r>
            <w:r w:rsidR="00C66003">
              <w:rPr>
                <w:lang w:val="bg"/>
              </w:rPr>
              <w:t xml:space="preserve">по </w:t>
            </w:r>
            <w:r w:rsidRPr="00C56335">
              <w:rPr>
                <w:lang w:val="bg"/>
              </w:rPr>
              <w:t>който си струва да се живее.</w:t>
            </w:r>
          </w:p>
        </w:tc>
      </w:tr>
      <w:tr w:rsidR="00A42170" w:rsidRPr="00272FD4" w14:paraId="5BB7F556" w14:textId="77777777" w:rsidTr="000C7283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1ED67E8" w14:textId="41106DEA" w:rsidR="00A42170" w:rsidRPr="00A42170" w:rsidRDefault="00A42170" w:rsidP="007C31C3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r w:rsidRPr="00A42170">
              <w:rPr>
                <w:b/>
                <w:color w:val="FFFFFF"/>
                <w:lang w:val="bg"/>
              </w:rPr>
              <w:t xml:space="preserve">5 </w:t>
            </w:r>
            <w:r w:rsidR="007C31C3">
              <w:rPr>
                <w:b/>
                <w:color w:val="FFFFFF"/>
                <w:lang w:val="bg"/>
              </w:rPr>
              <w:t>дефиниции</w:t>
            </w:r>
          </w:p>
        </w:tc>
      </w:tr>
      <w:tr w:rsidR="00A42170" w:rsidRPr="00D34E4B" w14:paraId="2BECD35E" w14:textId="77777777" w:rsidTr="00A4217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4BDE14" w14:textId="5BE220E3" w:rsidR="00A42170" w:rsidRPr="0039496A" w:rsidRDefault="00524767" w:rsidP="008D5C94">
            <w:pPr>
              <w:jc w:val="both"/>
              <w:rPr>
                <w:rFonts w:ascii="Arial Rounded MT Bold" w:hAnsi="Arial Rounded MT Bold" w:cs="Arial"/>
              </w:rPr>
            </w:pPr>
            <w:r w:rsidRPr="008029B8">
              <w:rPr>
                <w:lang w:val="bg"/>
              </w:rPr>
              <w:t xml:space="preserve">1. Зелена звезда: Тя </w:t>
            </w:r>
            <w:r w:rsidR="00B71BF6" w:rsidRPr="008029B8">
              <w:rPr>
                <w:lang w:val="bg"/>
              </w:rPr>
              <w:t>е международно призната рейтингова система за устойчивост.</w:t>
            </w:r>
            <w:r w:rsidR="007C31C3">
              <w:rPr>
                <w:lang w:val="bg"/>
              </w:rPr>
              <w:t xml:space="preserve"> ориентирана към околната среда.</w:t>
            </w:r>
          </w:p>
          <w:p w14:paraId="132C5019" w14:textId="77777777" w:rsidR="007C31C3" w:rsidRDefault="00524767" w:rsidP="007C31C3">
            <w:pPr>
              <w:jc w:val="both"/>
              <w:rPr>
                <w:shd w:val="clear" w:color="auto" w:fill="FFFFFF"/>
                <w:lang w:val="bg"/>
              </w:rPr>
            </w:pPr>
            <w:r w:rsidRPr="000C6C08">
              <w:rPr>
                <w:lang w:val="bg"/>
              </w:rPr>
              <w:t>2. У</w:t>
            </w:r>
            <w:r w:rsidR="00C66003">
              <w:rPr>
                <w:lang w:val="bg"/>
              </w:rPr>
              <w:t xml:space="preserve">правление на околната среда </w:t>
            </w:r>
            <w:r w:rsidR="00C66003">
              <w:rPr>
                <w:shd w:val="clear" w:color="auto" w:fill="FFFFFF"/>
                <w:lang w:val="bg"/>
              </w:rPr>
              <w:t>ISO 14000</w:t>
            </w:r>
            <w:r w:rsidR="001545C3" w:rsidRPr="000C6C08">
              <w:rPr>
                <w:lang w:val="bg"/>
              </w:rPr>
              <w:t xml:space="preserve">: </w:t>
            </w:r>
            <w:r>
              <w:rPr>
                <w:lang w:val="bg"/>
              </w:rPr>
              <w:t xml:space="preserve"> </w:t>
            </w:r>
            <w:r w:rsidR="00C66003">
              <w:rPr>
                <w:shd w:val="clear" w:color="auto" w:fill="FFFFFF"/>
                <w:lang w:val="bg"/>
              </w:rPr>
              <w:t>това</w:t>
            </w:r>
            <w:r w:rsidR="001545C3" w:rsidRPr="008029B8">
              <w:rPr>
                <w:shd w:val="clear" w:color="auto" w:fill="FFFFFF"/>
                <w:lang w:val="bg"/>
              </w:rPr>
              <w:t xml:space="preserve"> е набор от правила и стандарти, създадени в помощ на компаниите да намалят промишлените отпадъци и екологичните щети. Това е рамка за по-добро управление на въздействието върху околната среда, но не </w:t>
            </w:r>
            <w:r w:rsidR="007C31C3">
              <w:rPr>
                <w:shd w:val="clear" w:color="auto" w:fill="FFFFFF"/>
                <w:lang w:val="bg"/>
              </w:rPr>
              <w:t>е със задължителен характер.</w:t>
            </w:r>
          </w:p>
          <w:p w14:paraId="79BFEBAC" w14:textId="260986C1" w:rsidR="00A42170" w:rsidRPr="00D34E4B" w:rsidRDefault="00524767" w:rsidP="007C31C3">
            <w:pPr>
              <w:jc w:val="both"/>
              <w:rPr>
                <w:rFonts w:ascii="Arial Rounded MT Bold" w:eastAsia="Times New Roman" w:hAnsi="Arial Rounded MT Bold" w:cs="Open Sans"/>
                <w:kern w:val="36"/>
                <w:lang w:val="bg" w:eastAsia="it-IT"/>
              </w:rPr>
            </w:pPr>
            <w:r w:rsidRPr="008029B8">
              <w:rPr>
                <w:kern w:val="36"/>
                <w:lang w:val="bg" w:eastAsia="it-IT"/>
              </w:rPr>
              <w:t xml:space="preserve">3. </w:t>
            </w:r>
            <w:r w:rsidR="001545C3" w:rsidRPr="001545C3">
              <w:rPr>
                <w:kern w:val="36"/>
                <w:lang w:val="bg" w:eastAsia="it-IT"/>
              </w:rPr>
              <w:t>Управление на околната среда</w:t>
            </w:r>
            <w:r w:rsidR="001545C3" w:rsidRPr="008029B8">
              <w:rPr>
                <w:kern w:val="36"/>
                <w:lang w:val="bg" w:eastAsia="it-IT"/>
              </w:rPr>
              <w:t xml:space="preserve">: </w:t>
            </w:r>
            <w:r>
              <w:rPr>
                <w:lang w:val="bg"/>
              </w:rPr>
              <w:t xml:space="preserve"> </w:t>
            </w:r>
            <w:r w:rsidR="001545C3" w:rsidRPr="008029B8">
              <w:rPr>
                <w:shd w:val="clear" w:color="auto" w:fill="FFFFFF"/>
                <w:lang w:val="bg"/>
              </w:rPr>
              <w:t>е целенасочена дейност с цел поддържане и подобряване на състоянието на екологичен ресурс, засегнат от човешки дейности;</w:t>
            </w:r>
          </w:p>
          <w:p w14:paraId="52C12097" w14:textId="77777777" w:rsidR="00A42170" w:rsidRPr="00D34E4B" w:rsidRDefault="00524767" w:rsidP="008D5C94">
            <w:pPr>
              <w:jc w:val="both"/>
              <w:rPr>
                <w:rFonts w:ascii="Arial Rounded MT Bold" w:hAnsi="Arial Rounded MT Bold" w:cs="Arial"/>
                <w:lang w:val="bg"/>
              </w:rPr>
            </w:pPr>
            <w:r w:rsidRPr="008029B8">
              <w:rPr>
                <w:lang w:val="bg"/>
              </w:rPr>
              <w:lastRenderedPageBreak/>
              <w:t xml:space="preserve">4. Корпоративна социална отговорност: позовава се на </w:t>
            </w:r>
            <w:r w:rsidR="008D5C94" w:rsidRPr="008029B8">
              <w:rPr>
                <w:shd w:val="clear" w:color="auto" w:fill="FFFFFF"/>
                <w:lang w:val="bg"/>
              </w:rPr>
              <w:t>стратегии, които дружествата въвеждат в действие като част от корпоративното управление, които са предназначени да гарантират, че операциите на дружеството са етични и полезни за обществото;</w:t>
            </w:r>
          </w:p>
          <w:p w14:paraId="560C2B7A" w14:textId="57A16A81" w:rsidR="00A42170" w:rsidRPr="0039496A" w:rsidRDefault="00524767" w:rsidP="007870B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Rounded MT Bold" w:hAnsi="Arial Rounded MT Bold" w:cs="Arial"/>
                <w:sz w:val="22"/>
                <w:szCs w:val="22"/>
                <w:lang w:val="bg" w:eastAsia="it-IT"/>
              </w:rPr>
            </w:pPr>
            <w:r w:rsidRPr="008029B8">
              <w:rPr>
                <w:sz w:val="22"/>
                <w:szCs w:val="22"/>
                <w:lang w:val="bg" w:eastAsia="it-IT"/>
              </w:rPr>
              <w:t xml:space="preserve">5. </w:t>
            </w:r>
            <w:r w:rsidRPr="00524767">
              <w:rPr>
                <w:sz w:val="22"/>
                <w:szCs w:val="22"/>
                <w:lang w:val="bg" w:eastAsia="it-IT"/>
              </w:rPr>
              <w:t>Агроекология</w:t>
            </w:r>
            <w:r w:rsidRPr="008029B8">
              <w:rPr>
                <w:sz w:val="22"/>
                <w:szCs w:val="22"/>
                <w:lang w:val="bg" w:eastAsia="it-IT"/>
              </w:rPr>
              <w:t xml:space="preserve">: </w:t>
            </w:r>
            <w:r>
              <w:rPr>
                <w:lang w:val="bg"/>
              </w:rPr>
              <w:t xml:space="preserve"> </w:t>
            </w:r>
            <w:r w:rsidRPr="008029B8">
              <w:rPr>
                <w:sz w:val="22"/>
                <w:szCs w:val="22"/>
                <w:lang w:val="bg"/>
              </w:rPr>
              <w:t xml:space="preserve">Агроекологията е изследването на екологичните процеси, прилагани за системите за селскостопанско производство. Привеждането на екологичните принципи в агроекосистемите би могло да предложи подходи за управление. </w:t>
            </w:r>
          </w:p>
        </w:tc>
      </w:tr>
      <w:tr w:rsidR="00A42170" w:rsidRPr="00272FD4" w14:paraId="34C0FE7F" w14:textId="77777777" w:rsidTr="00A42170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7759424" w14:textId="77777777" w:rsidR="00A42170" w:rsidRPr="00A42170" w:rsidRDefault="00A42170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r w:rsidRPr="00A42170">
              <w:rPr>
                <w:b/>
                <w:color w:val="FFFFFF"/>
                <w:lang w:val="bg"/>
              </w:rPr>
              <w:lastRenderedPageBreak/>
              <w:t>Библиография и допълнителни препратки</w:t>
            </w:r>
          </w:p>
        </w:tc>
      </w:tr>
      <w:tr w:rsidR="00A42170" w:rsidRPr="00ED480C" w14:paraId="1130E037" w14:textId="77777777" w:rsidTr="00A4217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F02AAC" w14:textId="77777777" w:rsidR="00A42170" w:rsidRPr="00D23026" w:rsidRDefault="004C413C" w:rsidP="009E2DF0">
            <w:pPr>
              <w:jc w:val="both"/>
              <w:rPr>
                <w:rFonts w:ascii="Arial Rounded MT Bold" w:hAnsi="Arial Rounded MT Bold"/>
              </w:rPr>
            </w:pPr>
            <w:r w:rsidRPr="00D23026">
              <w:rPr>
                <w:lang w:val="bg"/>
              </w:rPr>
              <w:t xml:space="preserve">Akyay Uygur, Берат Ясин Муслук , Nail Ilbey, </w:t>
            </w:r>
            <w:r w:rsidRPr="00B80188">
              <w:rPr>
                <w:i/>
                <w:iCs/>
                <w:lang w:val="bg"/>
              </w:rPr>
              <w:t>Изследване на влиянието на зеленото управление върху оперативните функции: случай на бизнес</w:t>
            </w:r>
            <w:r>
              <w:rPr>
                <w:lang w:val="bg"/>
              </w:rPr>
              <w:t>, Изследователски вестник на бизнеса и</w:t>
            </w:r>
            <w:r w:rsidRPr="00D23026">
              <w:rPr>
                <w:lang w:val="bg"/>
              </w:rPr>
              <w:t>управлението, 2015;</w:t>
            </w:r>
          </w:p>
          <w:p w14:paraId="1AA1EED7" w14:textId="77777777" w:rsidR="00D23026" w:rsidRPr="00D23026" w:rsidRDefault="00D23026" w:rsidP="009E2DF0">
            <w:pPr>
              <w:jc w:val="both"/>
              <w:rPr>
                <w:rFonts w:ascii="Arial Rounded MT Bold" w:hAnsi="Arial Rounded MT Bold"/>
              </w:rPr>
            </w:pPr>
            <w:r w:rsidRPr="00D23026">
              <w:rPr>
                <w:lang w:val="bg"/>
              </w:rPr>
              <w:t xml:space="preserve">Бачев, Храбрин, Управление </w:t>
            </w:r>
            <w:r w:rsidRPr="00B80188">
              <w:rPr>
                <w:i/>
                <w:iCs/>
                <w:lang w:val="bg"/>
              </w:rPr>
              <w:t>на околната среда в земеделието – Случай на България</w:t>
            </w:r>
            <w:r>
              <w:rPr>
                <w:lang w:val="bg"/>
              </w:rPr>
              <w:t>, Институт по селскостопанска</w:t>
            </w:r>
            <w:r w:rsidRPr="00D23026">
              <w:rPr>
                <w:lang w:val="bg"/>
              </w:rPr>
              <w:t xml:space="preserve">икономика, София, 2014, </w:t>
            </w:r>
            <w:r>
              <w:rPr>
                <w:lang w:val="bg"/>
              </w:rPr>
              <w:t xml:space="preserve"> </w:t>
            </w:r>
            <w:hyperlink r:id="rId8" w:history="1">
              <w:r w:rsidRPr="00D23026">
                <w:rPr>
                  <w:rStyle w:val="Hipervnculo"/>
                  <w:color w:val="auto"/>
                  <w:lang w:val="bg"/>
                </w:rPr>
                <w:t>https://mpra.ub.uni-muenchen.de/59054/1/MPRA_paper_59054.pdf</w:t>
              </w:r>
            </w:hyperlink>
          </w:p>
          <w:p w14:paraId="51546660" w14:textId="77777777" w:rsidR="00D23026" w:rsidRPr="00D34E4B" w:rsidRDefault="00D23026" w:rsidP="009E2DF0">
            <w:pPr>
              <w:jc w:val="both"/>
              <w:rPr>
                <w:rFonts w:ascii="Arial Rounded MT Bold" w:hAnsi="Arial Rounded MT Bold" w:cs="Arial"/>
                <w:shd w:val="clear" w:color="auto" w:fill="FFFFFF"/>
                <w:lang w:val="bg"/>
              </w:rPr>
            </w:pPr>
            <w:r w:rsidRPr="00D23026">
              <w:rPr>
                <w:shd w:val="clear" w:color="auto" w:fill="FFFFFF"/>
                <w:lang w:val="bg"/>
              </w:rPr>
              <w:t xml:space="preserve">Луренсо, Ф., Джоунс, О., &amp; Джаяварна, Д. (2013). </w:t>
            </w:r>
            <w:r w:rsidRPr="00B80188">
              <w:rPr>
                <w:i/>
                <w:iCs/>
                <w:shd w:val="clear" w:color="auto" w:fill="FFFFFF"/>
                <w:lang w:val="bg"/>
              </w:rPr>
              <w:t>Насърчаване на устойчивото развитие: Ролята на образованието по предприемачество</w:t>
            </w:r>
            <w:r w:rsidRPr="00D23026">
              <w:rPr>
                <w:shd w:val="clear" w:color="auto" w:fill="FFFFFF"/>
                <w:lang w:val="bg"/>
              </w:rPr>
              <w:t>. </w:t>
            </w:r>
            <w:r>
              <w:rPr>
                <w:lang w:val="bg"/>
              </w:rPr>
              <w:t xml:space="preserve"> </w:t>
            </w:r>
            <w:r w:rsidRPr="00B80188">
              <w:rPr>
                <w:rStyle w:val="nfasis"/>
                <w:i w:val="0"/>
                <w:iCs w:val="0"/>
                <w:shd w:val="clear" w:color="auto" w:fill="FFFFFF"/>
                <w:lang w:val="bg"/>
              </w:rPr>
              <w:t>Международен малък бизнес дневник</w:t>
            </w:r>
            <w:r w:rsidRPr="00B80188">
              <w:rPr>
                <w:i/>
                <w:iCs/>
                <w:shd w:val="clear" w:color="auto" w:fill="FFFFFF"/>
                <w:lang w:val="bg"/>
              </w:rPr>
              <w:t>, 31(8), 841-865</w:t>
            </w:r>
            <w:r w:rsidRPr="00D23026">
              <w:rPr>
                <w:shd w:val="clear" w:color="auto" w:fill="FFFFFF"/>
                <w:lang w:val="bg"/>
              </w:rPr>
              <w:t>.</w:t>
            </w:r>
          </w:p>
          <w:p w14:paraId="2DE85A86" w14:textId="77777777" w:rsidR="00D23026" w:rsidRPr="0039496A" w:rsidRDefault="00D23026" w:rsidP="009E2DF0">
            <w:pPr>
              <w:jc w:val="both"/>
              <w:rPr>
                <w:rFonts w:ascii="Arial Rounded MT Bold" w:hAnsi="Arial Rounded MT Bold"/>
                <w:lang w:val="bg"/>
              </w:rPr>
            </w:pPr>
            <w:r w:rsidRPr="00D23026">
              <w:rPr>
                <w:shd w:val="clear" w:color="auto" w:fill="FFFFFF"/>
                <w:lang w:val="bg"/>
              </w:rPr>
              <w:t xml:space="preserve">Митиша Spaans, </w:t>
            </w:r>
            <w:r w:rsidRPr="00D23026">
              <w:rPr>
                <w:lang w:val="bg" w:eastAsia="it-IT"/>
              </w:rPr>
              <w:t>Зелено управление: Принципи и примери</w:t>
            </w:r>
            <w:r>
              <w:rPr>
                <w:lang w:val="bg"/>
              </w:rPr>
              <w:t>,</w:t>
            </w:r>
            <w:r w:rsidRPr="00D23026">
              <w:rPr>
                <w:lang w:val="bg"/>
              </w:rPr>
              <w:t>http://flemingcsr.blogspot.com/2011/02/green-management-principles-and.html</w:t>
            </w:r>
          </w:p>
          <w:p w14:paraId="45E5A4DD" w14:textId="77777777" w:rsidR="00D23026" w:rsidRPr="0039496A" w:rsidRDefault="00D23026" w:rsidP="004750BD">
            <w:pPr>
              <w:pStyle w:val="Ttulo1"/>
              <w:shd w:val="clear" w:color="auto" w:fill="FFFFFF"/>
              <w:jc w:val="both"/>
              <w:rPr>
                <w:rFonts w:ascii="Arial Rounded MT Bold" w:hAnsi="Arial Rounded MT Bold" w:cs="SourceSansPro-Regular"/>
                <w:b w:val="0"/>
                <w:sz w:val="22"/>
                <w:szCs w:val="22"/>
                <w:lang w:val="bg" w:eastAsia="it-IT"/>
              </w:rPr>
            </w:pPr>
            <w:r w:rsidRPr="00D23026">
              <w:rPr>
                <w:b w:val="0"/>
                <w:sz w:val="22"/>
                <w:szCs w:val="22"/>
                <w:lang w:val="bg"/>
              </w:rPr>
              <w:t xml:space="preserve">Рик Уелш, Стратегии за </w:t>
            </w:r>
            <w:r w:rsidRPr="00B80188">
              <w:rPr>
                <w:b w:val="0"/>
                <w:i/>
                <w:iCs/>
                <w:kern w:val="36"/>
                <w:sz w:val="22"/>
                <w:szCs w:val="22"/>
                <w:lang w:val="bg" w:eastAsia="it-IT"/>
              </w:rPr>
              <w:t>управление на околната среда в селското стопанство</w:t>
            </w:r>
            <w:r w:rsidRPr="00D23026">
              <w:rPr>
                <w:b w:val="0"/>
                <w:kern w:val="36"/>
                <w:sz w:val="22"/>
                <w:szCs w:val="22"/>
                <w:lang w:val="bg" w:eastAsia="it-IT"/>
              </w:rPr>
              <w:t xml:space="preserve">, </w:t>
            </w:r>
            <w:r>
              <w:rPr>
                <w:lang w:val="bg"/>
              </w:rPr>
              <w:t xml:space="preserve"> </w:t>
            </w:r>
            <w:r w:rsidRPr="00D23026">
              <w:rPr>
                <w:b w:val="0"/>
                <w:sz w:val="22"/>
                <w:szCs w:val="22"/>
                <w:lang w:val="bg" w:eastAsia="it-IT"/>
              </w:rPr>
              <w:t xml:space="preserve">Член </w:t>
            </w:r>
            <w:r>
              <w:rPr>
                <w:lang w:val="bg"/>
              </w:rPr>
              <w:t xml:space="preserve"> </w:t>
            </w:r>
            <w:r w:rsidRPr="00D23026">
              <w:rPr>
                <w:b w:val="0"/>
                <w:i/>
                <w:iCs/>
                <w:sz w:val="22"/>
                <w:szCs w:val="22"/>
                <w:lang w:val="bg" w:eastAsia="it-IT"/>
              </w:rPr>
              <w:t xml:space="preserve">в </w:t>
            </w:r>
            <w:r>
              <w:rPr>
                <w:lang w:val="bg"/>
              </w:rPr>
              <w:t xml:space="preserve"> </w:t>
            </w:r>
            <w:r w:rsidRPr="00D23026">
              <w:rPr>
                <w:b w:val="0"/>
                <w:sz w:val="22"/>
                <w:szCs w:val="22"/>
                <w:lang w:val="bg" w:eastAsia="it-IT"/>
              </w:rPr>
              <w:t xml:space="preserve">земеделието и човешките ценности </w:t>
            </w:r>
            <w:r>
              <w:rPr>
                <w:lang w:val="bg"/>
              </w:rPr>
              <w:t xml:space="preserve"> </w:t>
            </w:r>
            <w:r w:rsidRPr="00D23026">
              <w:rPr>
                <w:b w:val="0"/>
                <w:sz w:val="22"/>
                <w:szCs w:val="22"/>
                <w:lang w:val="bg" w:eastAsia="it-IT"/>
              </w:rPr>
              <w:t>·</w:t>
            </w:r>
            <w:r>
              <w:rPr>
                <w:lang w:val="bg"/>
              </w:rPr>
              <w:t xml:space="preserve"> </w:t>
            </w:r>
            <w:r w:rsidRPr="00D23026">
              <w:rPr>
                <w:b w:val="0"/>
                <w:sz w:val="22"/>
                <w:szCs w:val="22"/>
                <w:lang w:val="bg" w:eastAsia="it-IT"/>
              </w:rPr>
              <w:t>септември 2011</w:t>
            </w:r>
            <w:r>
              <w:rPr>
                <w:lang w:val="bg"/>
              </w:rPr>
              <w:t xml:space="preserve"> г.</w:t>
            </w:r>
          </w:p>
          <w:p w14:paraId="15F2987E" w14:textId="77777777" w:rsidR="004750BD" w:rsidRPr="0039496A" w:rsidRDefault="004750BD" w:rsidP="004750BD">
            <w:pPr>
              <w:rPr>
                <w:lang w:val="bg" w:eastAsia="it-IT"/>
              </w:rPr>
            </w:pPr>
          </w:p>
          <w:p w14:paraId="16D0C3F6" w14:textId="77777777" w:rsidR="00D23026" w:rsidRPr="00D34E4B" w:rsidRDefault="00D23026" w:rsidP="009E2DF0">
            <w:pPr>
              <w:jc w:val="both"/>
              <w:rPr>
                <w:rFonts w:ascii="Arial Rounded MT Bold" w:hAnsi="Arial Rounded MT Bold"/>
                <w:lang w:val="bg"/>
              </w:rPr>
            </w:pPr>
            <w:r w:rsidRPr="00D23026">
              <w:rPr>
                <w:lang w:val="bg"/>
              </w:rPr>
              <w:t xml:space="preserve">Катлийн Фарел, Вграждане на етично и устойчиво </w:t>
            </w:r>
            <w:r w:rsidRPr="00B80188">
              <w:rPr>
                <w:i/>
                <w:iCs/>
                <w:lang w:val="bg"/>
              </w:rPr>
              <w:t>мислене в предприемаческата нагласа</w:t>
            </w:r>
            <w:r w:rsidRPr="00D23026">
              <w:rPr>
                <w:lang w:val="bg"/>
              </w:rPr>
              <w:t xml:space="preserve">, Технологичен университет Дъблин, 2018, </w:t>
            </w:r>
            <w:r>
              <w:rPr>
                <w:lang w:val="bg"/>
              </w:rPr>
              <w:t xml:space="preserve"> </w:t>
            </w:r>
            <w:hyperlink r:id="rId9" w:history="1">
              <w:r w:rsidRPr="00D23026">
                <w:rPr>
                  <w:rStyle w:val="Hipervnculo"/>
                  <w:color w:val="auto"/>
                  <w:lang w:val="bg"/>
                </w:rPr>
                <w:t>https://arrow.tudublin.ie/cgi/viewcontent.cgi?article=1126&amp;context=level3</w:t>
              </w:r>
            </w:hyperlink>
          </w:p>
          <w:p w14:paraId="61FA71F5" w14:textId="77777777" w:rsidR="004C413C" w:rsidRPr="00D34E4B" w:rsidRDefault="006F2CF2" w:rsidP="009E2DF0">
            <w:pPr>
              <w:jc w:val="both"/>
              <w:rPr>
                <w:rFonts w:ascii="Arial Rounded MT Bold" w:hAnsi="Arial Rounded MT Bold" w:cs="Arial"/>
                <w:lang w:val="bg"/>
              </w:rPr>
            </w:pPr>
            <w:r w:rsidRPr="00D23026">
              <w:rPr>
                <w:lang w:val="bg"/>
              </w:rPr>
              <w:t>Какво е зелена звезда?, зелен Билдинг Съвет на Австралия, https://www.gbca.org.au/uploads/91/2139/Introducing_Green_Star.pdf</w:t>
            </w:r>
          </w:p>
          <w:p w14:paraId="5FF2A9AE" w14:textId="77777777" w:rsidR="00547469" w:rsidRPr="00D34E4B" w:rsidRDefault="00547469" w:rsidP="009E2DF0">
            <w:pPr>
              <w:jc w:val="both"/>
              <w:rPr>
                <w:rFonts w:ascii="Arial Rounded MT Bold" w:hAnsi="Arial Rounded MT Bold" w:cs="Arial"/>
                <w:lang w:val="bg"/>
              </w:rPr>
            </w:pPr>
            <w:r w:rsidRPr="00D23026">
              <w:rPr>
                <w:lang w:val="bg"/>
              </w:rPr>
              <w:t>https://www.iisd.org/</w:t>
            </w:r>
          </w:p>
          <w:p w14:paraId="7B6464B4" w14:textId="77777777" w:rsidR="00A42170" w:rsidRPr="00D34E4B" w:rsidRDefault="00C35C70" w:rsidP="009E2DF0">
            <w:pPr>
              <w:jc w:val="both"/>
              <w:rPr>
                <w:rFonts w:ascii="Arial Rounded MT Bold" w:hAnsi="Arial Rounded MT Bold" w:cs="Arial"/>
                <w:lang w:val="bg"/>
              </w:rPr>
            </w:pPr>
            <w:r w:rsidRPr="00D23026">
              <w:rPr>
                <w:lang w:val="bg"/>
              </w:rPr>
              <w:t>http://greenmanagement.biz/</w:t>
            </w:r>
          </w:p>
          <w:p w14:paraId="55784E31" w14:textId="77777777" w:rsidR="00BB42AE" w:rsidRPr="008043E2" w:rsidRDefault="00627839" w:rsidP="009E2DF0">
            <w:pPr>
              <w:jc w:val="both"/>
              <w:rPr>
                <w:rFonts w:ascii="Arial Rounded MT Bold" w:hAnsi="Arial Rounded MT Bold"/>
                <w:lang w:eastAsia="it-IT"/>
              </w:rPr>
            </w:pPr>
            <w:r w:rsidRPr="00D23026">
              <w:rPr>
                <w:shd w:val="clear" w:color="auto" w:fill="FFFFFF"/>
                <w:lang w:val="bg"/>
              </w:rPr>
              <w:t xml:space="preserve">Етично и устойчиво мислене, http://entre-comp.eu/ficha.php?id_ficha=7 </w:t>
            </w:r>
            <w:hyperlink r:id="rId10" w:history="1"/>
            <w:r w:rsidR="00D23026" w:rsidRPr="00D23026">
              <w:rPr>
                <w:shd w:val="clear" w:color="auto" w:fill="FFFFFF"/>
                <w:lang w:val="bg"/>
              </w:rPr>
              <w:t xml:space="preserve">, </w:t>
            </w:r>
            <w:r>
              <w:rPr>
                <w:lang w:val="bg"/>
              </w:rPr>
              <w:t xml:space="preserve"> </w:t>
            </w:r>
            <w:r w:rsidR="00D23026" w:rsidRPr="00D23026">
              <w:rPr>
                <w:i/>
                <w:iCs/>
                <w:shd w:val="clear" w:color="auto" w:fill="FFFFFF"/>
                <w:lang w:val="bg"/>
              </w:rPr>
              <w:t>T</w:t>
            </w:r>
            <w:r w:rsidR="00D23026" w:rsidRPr="00D23026">
              <w:rPr>
                <w:i/>
                <w:iCs/>
                <w:lang w:val="bg"/>
              </w:rPr>
              <w:t xml:space="preserve">той от </w:t>
            </w:r>
            <w:r w:rsidR="00D23026" w:rsidRPr="00D23026">
              <w:rPr>
                <w:i/>
                <w:iCs/>
                <w:lang w:val="bg"/>
              </w:rPr>
              <w:lastRenderedPageBreak/>
              <w:t>съществено значение бързо ръководство за устойчивост мислене</w:t>
            </w:r>
            <w:r>
              <w:rPr>
                <w:lang w:val="bg"/>
              </w:rPr>
              <w:t>, la</w:t>
            </w:r>
            <w:r w:rsidR="00D23026" w:rsidRPr="00D23026">
              <w:rPr>
                <w:lang w:val="bg"/>
              </w:rPr>
              <w:t>trobe университет, 2015</w:t>
            </w:r>
          </w:p>
          <w:p w14:paraId="035C90EF" w14:textId="77777777" w:rsidR="00A42170" w:rsidRPr="00ED480C" w:rsidRDefault="006365E8" w:rsidP="009E2DF0">
            <w:pPr>
              <w:jc w:val="both"/>
              <w:rPr>
                <w:rFonts w:ascii="Arial Rounded MT Bold" w:hAnsi="Arial Rounded MT Bold" w:cs="Arial"/>
                <w:lang w:val="en-GB"/>
              </w:rPr>
            </w:pPr>
            <w:r w:rsidRPr="00D23026">
              <w:rPr>
                <w:lang w:val="bg"/>
              </w:rPr>
              <w:t>https://thinksustainabilityblog.com/</w:t>
            </w:r>
          </w:p>
        </w:tc>
      </w:tr>
      <w:tr w:rsidR="00A42170" w:rsidRPr="00272FD4" w14:paraId="4616DAF2" w14:textId="77777777" w:rsidTr="00A42170">
        <w:trPr>
          <w:trHeight w:val="38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B166B16" w14:textId="667FC4DB" w:rsidR="00A42170" w:rsidRPr="0039496A" w:rsidRDefault="00A42170" w:rsidP="007870BF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</w:rPr>
            </w:pPr>
            <w:r>
              <w:rPr>
                <w:b/>
                <w:color w:val="FFFFFF"/>
                <w:lang w:val="bg"/>
              </w:rPr>
              <w:lastRenderedPageBreak/>
              <w:t>5 въпроса</w:t>
            </w:r>
            <w:r>
              <w:rPr>
                <w:lang w:val="bg"/>
              </w:rPr>
              <w:t xml:space="preserve"> за </w:t>
            </w:r>
            <w:r>
              <w:rPr>
                <w:b/>
                <w:color w:val="FFFFFF"/>
                <w:lang w:val="bg"/>
              </w:rPr>
              <w:t>самооценка</w:t>
            </w:r>
            <w:r>
              <w:rPr>
                <w:lang w:val="bg"/>
              </w:rPr>
              <w:t xml:space="preserve"> </w:t>
            </w:r>
          </w:p>
        </w:tc>
      </w:tr>
      <w:tr w:rsidR="00A42170" w:rsidRPr="00D34E4B" w14:paraId="41E85E4B" w14:textId="77777777" w:rsidTr="00375DFB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DA5957" w14:textId="1D15048B" w:rsidR="00A42170" w:rsidRPr="0039496A" w:rsidRDefault="00A42170" w:rsidP="00375DFB">
            <w:pPr>
              <w:ind w:left="567" w:hanging="425"/>
              <w:rPr>
                <w:rFonts w:ascii="Arial Rounded MT Bold" w:hAnsi="Arial Rounded MT Bold" w:cs="Arial"/>
              </w:rPr>
            </w:pPr>
            <w:r>
              <w:rPr>
                <w:lang w:val="bg"/>
              </w:rPr>
              <w:t>1)</w:t>
            </w:r>
            <w:r w:rsidR="003B4F44">
              <w:rPr>
                <w:lang w:val="bg"/>
              </w:rPr>
              <w:t xml:space="preserve"> Ка</w:t>
            </w:r>
            <w:r w:rsidR="00A756F6">
              <w:rPr>
                <w:lang w:val="bg"/>
              </w:rPr>
              <w:t>кво</w:t>
            </w:r>
            <w:r w:rsidR="003B4F44">
              <w:rPr>
                <w:lang w:val="bg"/>
              </w:rPr>
              <w:t xml:space="preserve"> представлява</w:t>
            </w:r>
            <w:r w:rsidR="00434BEA">
              <w:rPr>
                <w:lang w:val="bg"/>
              </w:rPr>
              <w:t xml:space="preserve"> </w:t>
            </w:r>
            <w:r>
              <w:rPr>
                <w:lang w:val="bg"/>
              </w:rPr>
              <w:t xml:space="preserve"> </w:t>
            </w:r>
            <w:r w:rsidR="007870BF">
              <w:rPr>
                <w:lang w:val="bg"/>
              </w:rPr>
              <w:t>Зелено</w:t>
            </w:r>
            <w:r w:rsidR="003B4F44">
              <w:rPr>
                <w:lang w:val="bg"/>
              </w:rPr>
              <w:t>то</w:t>
            </w:r>
            <w:r w:rsidR="007870BF">
              <w:rPr>
                <w:lang w:val="bg"/>
              </w:rPr>
              <w:t xml:space="preserve"> управление</w:t>
            </w:r>
            <w:r w:rsidR="00434BEA">
              <w:rPr>
                <w:lang w:val="bg"/>
              </w:rPr>
              <w:t>?</w:t>
            </w:r>
          </w:p>
          <w:p w14:paraId="54A2603B" w14:textId="4C0C9884" w:rsidR="00C443CE" w:rsidRPr="00D34E4B" w:rsidRDefault="00C443CE" w:rsidP="00375DFB">
            <w:pPr>
              <w:ind w:left="567" w:hanging="425"/>
              <w:rPr>
                <w:rFonts w:ascii="Arial Rounded MT Bold" w:hAnsi="Arial Rounded MT Bold" w:cs="Arial"/>
                <w:b/>
                <w:bCs/>
              </w:rPr>
            </w:pPr>
            <w:r>
              <w:rPr>
                <w:lang w:val="bg"/>
              </w:rPr>
              <w:t xml:space="preserve">a. </w:t>
            </w:r>
            <w:r w:rsidRPr="00D34E4B">
              <w:rPr>
                <w:b/>
                <w:bCs/>
                <w:lang w:val="bg"/>
              </w:rPr>
              <w:t xml:space="preserve">зелен акт за управление </w:t>
            </w:r>
            <w:r w:rsidR="003B4F44" w:rsidRPr="00D34E4B">
              <w:rPr>
                <w:b/>
                <w:bCs/>
                <w:lang w:val="bg"/>
              </w:rPr>
              <w:t>и</w:t>
            </w:r>
            <w:r w:rsidRPr="00D34E4B">
              <w:rPr>
                <w:b/>
                <w:bCs/>
                <w:lang w:val="bg"/>
              </w:rPr>
              <w:t xml:space="preserve"> опазване на </w:t>
            </w:r>
            <w:r w:rsidR="003B4F44" w:rsidRPr="00D34E4B">
              <w:rPr>
                <w:b/>
                <w:bCs/>
                <w:lang w:val="bg"/>
              </w:rPr>
              <w:t>околната</w:t>
            </w:r>
            <w:r w:rsidRPr="00D34E4B">
              <w:rPr>
                <w:b/>
                <w:bCs/>
                <w:lang w:val="bg"/>
              </w:rPr>
              <w:t xml:space="preserve"> среда; </w:t>
            </w:r>
          </w:p>
          <w:p w14:paraId="74529A90" w14:textId="6600C537" w:rsidR="00C443CE" w:rsidRPr="0039496A" w:rsidRDefault="00C443CE" w:rsidP="00375DFB">
            <w:pPr>
              <w:ind w:left="567" w:hanging="425"/>
              <w:rPr>
                <w:rFonts w:ascii="Arial Rounded MT Bold" w:hAnsi="Arial Rounded MT Bold" w:cs="Arial"/>
              </w:rPr>
            </w:pPr>
            <w:r>
              <w:rPr>
                <w:bCs/>
                <w:lang w:val="bg"/>
              </w:rPr>
              <w:t xml:space="preserve">b.  </w:t>
            </w:r>
            <w:r w:rsidR="00D815E2">
              <w:rPr>
                <w:bCs/>
                <w:lang w:val="bg"/>
              </w:rPr>
              <w:t>методологи</w:t>
            </w:r>
            <w:r w:rsidR="003B4F44">
              <w:rPr>
                <w:bCs/>
                <w:lang w:val="bg"/>
              </w:rPr>
              <w:t>я за насърчаване на туризма в сектор земеделие</w:t>
            </w:r>
          </w:p>
          <w:p w14:paraId="20006C11" w14:textId="469ACECF" w:rsidR="00A42170" w:rsidRPr="0039496A" w:rsidRDefault="00A42170" w:rsidP="00375DFB">
            <w:pPr>
              <w:ind w:left="567" w:hanging="425"/>
              <w:rPr>
                <w:rFonts w:ascii="Arial Rounded MT Bold" w:hAnsi="Arial Rounded MT Bold" w:cs="Arial"/>
              </w:rPr>
            </w:pPr>
            <w:r>
              <w:rPr>
                <w:lang w:val="bg"/>
              </w:rPr>
              <w:t xml:space="preserve">2) </w:t>
            </w:r>
            <w:r w:rsidR="00434BEA">
              <w:rPr>
                <w:lang w:val="bg"/>
              </w:rPr>
              <w:t>Защо е важно екологосъобразно</w:t>
            </w:r>
            <w:r w:rsidR="003B4F44">
              <w:rPr>
                <w:lang w:val="bg"/>
              </w:rPr>
              <w:t>то</w:t>
            </w:r>
            <w:r w:rsidR="00434BEA">
              <w:rPr>
                <w:lang w:val="bg"/>
              </w:rPr>
              <w:t xml:space="preserve"> управление в предприемачеството?</w:t>
            </w:r>
          </w:p>
          <w:p w14:paraId="4B3E956D" w14:textId="104F6E82" w:rsidR="00D815E2" w:rsidRPr="00D34E4B" w:rsidRDefault="00D815E2" w:rsidP="00375DFB">
            <w:pPr>
              <w:ind w:left="567" w:hanging="425"/>
              <w:rPr>
                <w:rFonts w:ascii="Arial Rounded MT Bold" w:hAnsi="Arial Rounded MT Bold" w:cs="Arial"/>
                <w:b/>
                <w:bCs/>
              </w:rPr>
            </w:pPr>
            <w:r>
              <w:rPr>
                <w:lang w:val="bg"/>
              </w:rPr>
              <w:t xml:space="preserve">а. </w:t>
            </w:r>
            <w:r w:rsidRPr="00D34E4B">
              <w:rPr>
                <w:b/>
                <w:bCs/>
                <w:lang w:val="bg"/>
              </w:rPr>
              <w:t>развива устойчиво управление на бизнеса</w:t>
            </w:r>
          </w:p>
          <w:p w14:paraId="3AF75ADA" w14:textId="11C44CA6" w:rsidR="00D815E2" w:rsidRPr="0039496A" w:rsidRDefault="00D815E2" w:rsidP="00375DFB">
            <w:pPr>
              <w:ind w:left="567" w:hanging="425"/>
              <w:rPr>
                <w:rFonts w:ascii="Arial Rounded MT Bold" w:hAnsi="Arial Rounded MT Bold" w:cs="Arial"/>
              </w:rPr>
            </w:pPr>
            <w:r>
              <w:rPr>
                <w:lang w:val="bg"/>
              </w:rPr>
              <w:t xml:space="preserve">б. </w:t>
            </w:r>
            <w:r w:rsidR="003B4F44">
              <w:rPr>
                <w:lang w:val="bg"/>
              </w:rPr>
              <w:t>това</w:t>
            </w:r>
            <w:r w:rsidRPr="00D815E2">
              <w:rPr>
                <w:lang w:val="bg"/>
              </w:rPr>
              <w:t xml:space="preserve"> е нарастваща тенденция</w:t>
            </w:r>
          </w:p>
          <w:p w14:paraId="3E653862" w14:textId="77777777" w:rsidR="00A42170" w:rsidRPr="0039496A" w:rsidRDefault="00A42170" w:rsidP="00375DFB">
            <w:pPr>
              <w:ind w:left="567" w:hanging="425"/>
              <w:rPr>
                <w:rFonts w:ascii="Arial Rounded MT Bold" w:hAnsi="Arial Rounded MT Bold" w:cs="Arial"/>
              </w:rPr>
            </w:pPr>
            <w:r>
              <w:rPr>
                <w:lang w:val="bg"/>
              </w:rPr>
              <w:t>3)</w:t>
            </w:r>
            <w:r w:rsidR="00434BEA">
              <w:rPr>
                <w:lang w:val="bg"/>
              </w:rPr>
              <w:t xml:space="preserve"> Какво е </w:t>
            </w:r>
            <w:r>
              <w:rPr>
                <w:lang w:val="bg"/>
              </w:rPr>
              <w:t xml:space="preserve"> </w:t>
            </w:r>
            <w:r w:rsidR="00434BEA">
              <w:rPr>
                <w:lang w:val="bg"/>
              </w:rPr>
              <w:t>агро-екология?</w:t>
            </w:r>
          </w:p>
          <w:p w14:paraId="4C30E39D" w14:textId="3BCC1B35" w:rsidR="00D815E2" w:rsidRPr="00D34E4B" w:rsidRDefault="00D815E2" w:rsidP="00375DFB">
            <w:pPr>
              <w:ind w:left="567" w:hanging="425"/>
              <w:rPr>
                <w:rFonts w:ascii="Arial Rounded MT Bold" w:hAnsi="Arial Rounded MT Bold" w:cs="Arial"/>
                <w:b/>
                <w:bCs/>
              </w:rPr>
            </w:pPr>
            <w:r>
              <w:rPr>
                <w:lang w:val="bg"/>
              </w:rPr>
              <w:t xml:space="preserve">а. </w:t>
            </w:r>
            <w:r w:rsidRPr="00D34E4B">
              <w:rPr>
                <w:b/>
                <w:bCs/>
                <w:lang w:val="bg"/>
              </w:rPr>
              <w:t>изследване на екологичните процеси, прилагани по отношение на системите за селскостопанско производство.</w:t>
            </w:r>
            <w:r w:rsidR="003B4F44" w:rsidRPr="00D34E4B">
              <w:rPr>
                <w:b/>
                <w:bCs/>
                <w:lang w:val="bg"/>
              </w:rPr>
              <w:t xml:space="preserve"> </w:t>
            </w:r>
          </w:p>
          <w:p w14:paraId="0A98D9FA" w14:textId="0FE8E7E8" w:rsidR="00D815E2" w:rsidRPr="0039496A" w:rsidRDefault="00D815E2" w:rsidP="00375DFB">
            <w:pPr>
              <w:ind w:left="567" w:hanging="425"/>
              <w:rPr>
                <w:rFonts w:ascii="Arial Rounded MT Bold" w:hAnsi="Arial Rounded MT Bold" w:cs="Arial"/>
                <w:lang w:val="bg"/>
              </w:rPr>
            </w:pPr>
            <w:r>
              <w:rPr>
                <w:lang w:val="bg"/>
              </w:rPr>
              <w:t>б</w:t>
            </w:r>
            <w:r w:rsidR="003B4F44">
              <w:rPr>
                <w:lang w:val="bg"/>
              </w:rPr>
              <w:t>.</w:t>
            </w:r>
            <w:r>
              <w:rPr>
                <w:lang w:val="bg"/>
              </w:rPr>
              <w:t xml:space="preserve"> </w:t>
            </w:r>
            <w:r w:rsidR="00A756F6" w:rsidRPr="00157A10">
              <w:rPr>
                <w:shd w:val="clear" w:color="auto" w:fill="FFFFFF"/>
                <w:lang w:val="bg"/>
              </w:rPr>
              <w:t>С</w:t>
            </w:r>
            <w:r w:rsidRPr="00157A10">
              <w:rPr>
                <w:shd w:val="clear" w:color="auto" w:fill="FFFFFF"/>
                <w:lang w:val="bg"/>
              </w:rPr>
              <w:t>ъстои</w:t>
            </w:r>
            <w:r w:rsidR="00A756F6">
              <w:rPr>
                <w:shd w:val="clear" w:color="auto" w:fill="FFFFFF"/>
                <w:lang w:val="bg"/>
              </w:rPr>
              <w:t xml:space="preserve"> се</w:t>
            </w:r>
            <w:r w:rsidRPr="00157A10">
              <w:rPr>
                <w:shd w:val="clear" w:color="auto" w:fill="FFFFFF"/>
                <w:lang w:val="bg"/>
              </w:rPr>
              <w:t xml:space="preserve"> от всички организми и физическата среда, с която </w:t>
            </w:r>
            <w:r w:rsidR="00A756F6">
              <w:rPr>
                <w:shd w:val="clear" w:color="auto" w:fill="FFFFFF"/>
                <w:lang w:val="bg"/>
              </w:rPr>
              <w:t xml:space="preserve">си </w:t>
            </w:r>
            <w:r w:rsidRPr="00157A10">
              <w:rPr>
                <w:shd w:val="clear" w:color="auto" w:fill="FFFFFF"/>
                <w:lang w:val="bg"/>
              </w:rPr>
              <w:t>взаимодействат</w:t>
            </w:r>
            <w:r w:rsidR="00A756F6">
              <w:rPr>
                <w:shd w:val="clear" w:color="auto" w:fill="FFFFFF"/>
                <w:lang w:val="bg"/>
              </w:rPr>
              <w:t>.</w:t>
            </w:r>
          </w:p>
          <w:p w14:paraId="24EEFA6D" w14:textId="77777777" w:rsidR="00A42170" w:rsidRPr="0039496A" w:rsidRDefault="00A42170" w:rsidP="00A42170">
            <w:pPr>
              <w:ind w:left="567" w:hanging="425"/>
              <w:rPr>
                <w:rFonts w:ascii="Arial Rounded MT Bold" w:hAnsi="Arial Rounded MT Bold" w:cs="Arial"/>
                <w:lang w:val="bg"/>
              </w:rPr>
            </w:pPr>
            <w:r>
              <w:rPr>
                <w:lang w:val="bg"/>
              </w:rPr>
              <w:t>4) В коя рамка на</w:t>
            </w:r>
            <w:r w:rsidR="00EC2143">
              <w:rPr>
                <w:lang w:val="bg"/>
              </w:rPr>
              <w:t xml:space="preserve"> ЕС е включено устойчивото мислене?</w:t>
            </w:r>
          </w:p>
          <w:p w14:paraId="7F0A00AF" w14:textId="15A25140" w:rsidR="00157A10" w:rsidRPr="0039496A" w:rsidRDefault="00A756F6" w:rsidP="00A42170">
            <w:pPr>
              <w:ind w:left="567" w:hanging="425"/>
              <w:rPr>
                <w:rFonts w:ascii="Arial Rounded MT Bold" w:hAnsi="Arial Rounded MT Bold" w:cs="Arial"/>
                <w:lang w:val="bg"/>
              </w:rPr>
            </w:pPr>
            <w:r>
              <w:rPr>
                <w:lang w:val="bg"/>
              </w:rPr>
              <w:t>а. EntreComp.</w:t>
            </w:r>
          </w:p>
          <w:p w14:paraId="3DC938A7" w14:textId="3E1E017D" w:rsidR="00157A10" w:rsidRPr="0039496A" w:rsidRDefault="00157A10" w:rsidP="00A42170">
            <w:pPr>
              <w:ind w:left="567" w:hanging="425"/>
              <w:rPr>
                <w:rFonts w:ascii="Arial Rounded MT Bold" w:hAnsi="Arial Rounded MT Bold" w:cs="Arial"/>
                <w:lang w:val="bg"/>
              </w:rPr>
            </w:pPr>
            <w:r w:rsidRPr="00BC5132">
              <w:rPr>
                <w:lang w:val="bg"/>
              </w:rPr>
              <w:t>б. Ра</w:t>
            </w:r>
            <w:r w:rsidR="00A756F6">
              <w:rPr>
                <w:lang w:val="bg"/>
              </w:rPr>
              <w:t>мка за цифровите компетентности.</w:t>
            </w:r>
          </w:p>
          <w:p w14:paraId="6B8F3AE7" w14:textId="797E67C2" w:rsidR="002B3619" w:rsidRPr="00D34E4B" w:rsidRDefault="002B3619" w:rsidP="00A42170">
            <w:pPr>
              <w:ind w:left="567" w:hanging="425"/>
              <w:rPr>
                <w:rFonts w:ascii="Arial Rounded MT Bold" w:hAnsi="Arial Rounded MT Bold" w:cs="Arial"/>
                <w:b/>
                <w:bCs/>
                <w:lang w:val="bg"/>
              </w:rPr>
            </w:pPr>
            <w:r>
              <w:rPr>
                <w:lang w:val="bg"/>
              </w:rPr>
              <w:t xml:space="preserve">в. </w:t>
            </w:r>
            <w:r w:rsidR="00A756F6" w:rsidRPr="00D34E4B">
              <w:rPr>
                <w:b/>
                <w:bCs/>
                <w:lang w:val="bg"/>
              </w:rPr>
              <w:t>Наблюдение на ЕС.</w:t>
            </w:r>
          </w:p>
          <w:p w14:paraId="70D3A0C2" w14:textId="77777777" w:rsidR="00A42170" w:rsidRPr="0039496A" w:rsidRDefault="00A42170" w:rsidP="00A42170">
            <w:pPr>
              <w:ind w:left="567" w:hanging="425"/>
              <w:rPr>
                <w:rFonts w:ascii="Arial Rounded MT Bold" w:hAnsi="Arial Rounded MT Bold" w:cs="Arial"/>
                <w:lang w:val="bg"/>
              </w:rPr>
            </w:pPr>
            <w:r>
              <w:rPr>
                <w:lang w:val="bg"/>
              </w:rPr>
              <w:t>5)</w:t>
            </w:r>
            <w:r w:rsidR="003C5A39">
              <w:rPr>
                <w:lang w:val="bg"/>
              </w:rPr>
              <w:t xml:space="preserve"> Можете ли да дадете определение за Зелена звезда?</w:t>
            </w:r>
          </w:p>
          <w:p w14:paraId="01CB2199" w14:textId="62CE0BAA" w:rsidR="002B3619" w:rsidRPr="00D34E4B" w:rsidRDefault="002B3619" w:rsidP="00A42170">
            <w:pPr>
              <w:ind w:left="567" w:hanging="425"/>
              <w:rPr>
                <w:rFonts w:ascii="Arial Rounded MT Bold" w:hAnsi="Arial Rounded MT Bold" w:cs="Arial"/>
                <w:b/>
                <w:bCs/>
                <w:lang w:val="bg"/>
              </w:rPr>
            </w:pPr>
            <w:r>
              <w:rPr>
                <w:lang w:val="bg"/>
              </w:rPr>
              <w:t xml:space="preserve">а. </w:t>
            </w:r>
            <w:r w:rsidRPr="00D34E4B">
              <w:rPr>
                <w:b/>
                <w:bCs/>
                <w:lang w:val="bg"/>
              </w:rPr>
              <w:t>международно призната ре</w:t>
            </w:r>
            <w:r w:rsidR="00A756F6" w:rsidRPr="00D34E4B">
              <w:rPr>
                <w:b/>
                <w:bCs/>
                <w:lang w:val="bg"/>
              </w:rPr>
              <w:t>йтингова система за устойчивост, ориентирана към околната среда.</w:t>
            </w:r>
          </w:p>
          <w:p w14:paraId="68D4AC71" w14:textId="497A7DCD" w:rsidR="002B3619" w:rsidRPr="0039496A" w:rsidRDefault="002B3619" w:rsidP="00A42170">
            <w:pPr>
              <w:ind w:left="567" w:hanging="425"/>
              <w:rPr>
                <w:rFonts w:ascii="Arial Rounded MT Bold" w:hAnsi="Arial Rounded MT Bold" w:cs="Arial"/>
                <w:lang w:val="bg"/>
              </w:rPr>
            </w:pPr>
            <w:r>
              <w:rPr>
                <w:lang w:val="bg"/>
              </w:rPr>
              <w:t xml:space="preserve">б. </w:t>
            </w:r>
            <w:r w:rsidRPr="002B3619">
              <w:rPr>
                <w:color w:val="000000"/>
                <w:shd w:val="clear" w:color="auto" w:fill="FFFFFF"/>
                <w:lang w:val="bg"/>
              </w:rPr>
              <w:t>световна федерация на националните органи по стандартите</w:t>
            </w:r>
          </w:p>
        </w:tc>
      </w:tr>
      <w:tr w:rsidR="00A42170" w:rsidRPr="00ED480C" w14:paraId="29F3E53A" w14:textId="77777777" w:rsidTr="00A42170">
        <w:trPr>
          <w:trHeight w:hRule="exact" w:val="454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A763BAA" w14:textId="77777777" w:rsidR="00A42170" w:rsidRPr="00A42170" w:rsidRDefault="00A42170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r w:rsidRPr="00A42170">
              <w:rPr>
                <w:b/>
                <w:color w:val="FFFFFF"/>
                <w:lang w:val="bg"/>
              </w:rPr>
              <w:t>Свързан материал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4DBA91E" w14:textId="77777777" w:rsidR="00A42170" w:rsidRPr="00ED480C" w:rsidRDefault="00A42170" w:rsidP="00A42170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</w:p>
        </w:tc>
      </w:tr>
      <w:tr w:rsidR="00A42170" w:rsidRPr="00ED480C" w14:paraId="799886ED" w14:textId="77777777" w:rsidTr="00A42170">
        <w:trPr>
          <w:trHeight w:hRule="exact" w:val="454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CADA955" w14:textId="77777777" w:rsidR="00A42170" w:rsidRPr="00A42170" w:rsidRDefault="00A42170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r w:rsidRPr="00A42170">
              <w:rPr>
                <w:b/>
                <w:color w:val="FFFFFF"/>
                <w:lang w:val="bg"/>
              </w:rPr>
              <w:lastRenderedPageBreak/>
              <w:t>Свързани PPT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D45CB63" w14:textId="77777777" w:rsidR="00A42170" w:rsidRPr="00ED480C" w:rsidRDefault="00A42170" w:rsidP="00A42170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</w:p>
        </w:tc>
      </w:tr>
      <w:tr w:rsidR="00A42170" w:rsidRPr="00ED480C" w14:paraId="5CC880C0" w14:textId="77777777" w:rsidTr="00A42170">
        <w:trPr>
          <w:trHeight w:hRule="exact" w:val="454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B7D3CF0" w14:textId="77777777" w:rsidR="00A42170" w:rsidRPr="00A42170" w:rsidRDefault="00A42170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  <w:lang w:val="en-GB"/>
              </w:rPr>
            </w:pPr>
            <w:r w:rsidRPr="00A42170">
              <w:rPr>
                <w:b/>
                <w:color w:val="FFFFFF"/>
                <w:lang w:val="bg"/>
              </w:rPr>
              <w:t>Препратка връзка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97B35B" w14:textId="77777777" w:rsidR="00A42170" w:rsidRPr="00ED480C" w:rsidRDefault="00A42170" w:rsidP="00A42170">
            <w:pPr>
              <w:ind w:left="567" w:hanging="425"/>
              <w:rPr>
                <w:rFonts w:ascii="Arial Rounded MT Bold" w:hAnsi="Arial Rounded MT Bold" w:cs="Arial"/>
                <w:lang w:val="en-GB"/>
              </w:rPr>
            </w:pPr>
          </w:p>
        </w:tc>
      </w:tr>
      <w:tr w:rsidR="00A42170" w:rsidRPr="00ED480C" w14:paraId="41305694" w14:textId="77777777" w:rsidTr="00A42170">
        <w:trPr>
          <w:trHeight w:hRule="exact" w:val="1225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30025A9" w14:textId="77777777" w:rsidR="00A42170" w:rsidRPr="0039496A" w:rsidRDefault="00A42170" w:rsidP="00A42170">
            <w:pPr>
              <w:ind w:left="567" w:hanging="425"/>
              <w:rPr>
                <w:rFonts w:ascii="Arial Rounded MT Bold" w:hAnsi="Arial Rounded MT Bold" w:cs="Arial"/>
                <w:b/>
                <w:color w:val="FFFFFF"/>
              </w:rPr>
            </w:pPr>
            <w:r>
              <w:rPr>
                <w:b/>
                <w:color w:val="FFFFFF"/>
                <w:lang w:val="bg"/>
              </w:rPr>
              <w:t>V</w:t>
            </w:r>
            <w:r w:rsidRPr="00A42170">
              <w:rPr>
                <w:b/>
                <w:color w:val="FFFFFF"/>
                <w:lang w:val="bg"/>
              </w:rPr>
              <w:t>идео</w:t>
            </w:r>
            <w:r>
              <w:rPr>
                <w:lang w:val="bg"/>
              </w:rPr>
              <w:t xml:space="preserve"> </w:t>
            </w:r>
            <w:r>
              <w:rPr>
                <w:b/>
                <w:color w:val="FFFFFF"/>
                <w:lang w:val="bg"/>
              </w:rPr>
              <w:t xml:space="preserve"> във формат YouTube (ако има такъв)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7B18B0E" w14:textId="77777777" w:rsidR="00A42170" w:rsidRPr="0039496A" w:rsidRDefault="00A42170" w:rsidP="00A42170">
            <w:pPr>
              <w:ind w:left="567" w:hanging="425"/>
              <w:rPr>
                <w:rFonts w:ascii="Arial Rounded MT Bold" w:hAnsi="Arial Rounded MT Bold" w:cs="Arial"/>
              </w:rPr>
            </w:pPr>
          </w:p>
        </w:tc>
      </w:tr>
    </w:tbl>
    <w:p w14:paraId="767631F8" w14:textId="77777777" w:rsidR="00A42170" w:rsidRPr="0039496A" w:rsidRDefault="00A42170" w:rsidP="00A42170">
      <w:pPr>
        <w:ind w:left="567" w:hanging="425"/>
        <w:rPr>
          <w:rFonts w:ascii="Arial Rounded MT Bold" w:hAnsi="Arial Rounded MT Bold" w:cs="Arial"/>
          <w:lang w:eastAsia="en-GB"/>
        </w:rPr>
      </w:pPr>
    </w:p>
    <w:p w14:paraId="2F67FEDD" w14:textId="77777777" w:rsidR="00A42170" w:rsidRPr="0039496A" w:rsidRDefault="00A42170" w:rsidP="00A42170">
      <w:pPr>
        <w:ind w:left="567" w:hanging="425"/>
        <w:rPr>
          <w:rFonts w:ascii="Arial Rounded MT Bold" w:hAnsi="Arial Rounded MT Bold"/>
        </w:rPr>
      </w:pPr>
    </w:p>
    <w:p w14:paraId="43A94338" w14:textId="77777777" w:rsidR="00A42170" w:rsidRPr="0039496A" w:rsidRDefault="00A42170" w:rsidP="00A42170">
      <w:pPr>
        <w:ind w:left="567" w:hanging="425"/>
      </w:pPr>
    </w:p>
    <w:p w14:paraId="4F849A81" w14:textId="4733110E" w:rsidR="004844BB" w:rsidRPr="0039496A" w:rsidRDefault="004844BB" w:rsidP="00A42170">
      <w:pPr>
        <w:ind w:left="567" w:hanging="425"/>
      </w:pPr>
    </w:p>
    <w:sectPr w:rsidR="004844BB" w:rsidRPr="0039496A" w:rsidSect="00C12041">
      <w:headerReference w:type="default" r:id="rId11"/>
      <w:footerReference w:type="default" r:id="rId12"/>
      <w:pgSz w:w="11906" w:h="16838" w:code="9"/>
      <w:pgMar w:top="1440" w:right="2880" w:bottom="1440" w:left="2880" w:header="540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FC187" w14:textId="77777777" w:rsidR="00B6133D" w:rsidRDefault="00B6133D">
      <w:r>
        <w:rPr>
          <w:lang w:val="bg"/>
        </w:rPr>
        <w:separator/>
      </w:r>
    </w:p>
  </w:endnote>
  <w:endnote w:type="continuationSeparator" w:id="0">
    <w:p w14:paraId="5821B5CA" w14:textId="77777777" w:rsidR="00B6133D" w:rsidRDefault="00B6133D">
      <w:r>
        <w:rPr>
          <w:lang w:val="bg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ourceSans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899C4" w14:textId="77777777" w:rsidR="004A287D" w:rsidRDefault="00B6133D" w:rsidP="008A3CB5">
    <w:pPr>
      <w:pStyle w:val="Piedepgina"/>
      <w:ind w:left="-993"/>
      <w:rPr>
        <w:rFonts w:ascii="Calibri Light" w:hAnsi="Calibri Light" w:cs="Calibri Light"/>
        <w:sz w:val="20"/>
        <w:szCs w:val="20"/>
        <w:lang w:val="en-GB"/>
      </w:rPr>
    </w:pPr>
    <w:r>
      <w:rPr>
        <w:noProof/>
        <w:sz w:val="20"/>
        <w:szCs w:val="20"/>
        <w:lang w:val="bg"/>
      </w:rPr>
      <w:pict w14:anchorId="07642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311.75pt;margin-top:9.25pt;width:118.75pt;height:25.8pt;z-index:1">
          <v:imagedata r:id="rId1" o:title=""/>
        </v:shape>
      </w:pict>
    </w:r>
    <w:r w:rsidR="008A3CB5" w:rsidRPr="008A3CB5">
      <w:rPr>
        <w:sz w:val="20"/>
        <w:szCs w:val="20"/>
        <w:lang w:val="bg"/>
      </w:rPr>
      <w:t>С подкрепата на програмата "Еразъм+" на Европейския съюз. Настоящият документ и съдържанието му отразяват възгледите само на авторите, като Комисията не може да носи отговорност за каквато и да е употреба, която може да бъде направена от съдържащата се в него информация.</w:t>
    </w:r>
    <w:r w:rsidR="008E0F20" w:rsidRPr="008E0F20">
      <w:rPr>
        <w:sz w:val="20"/>
        <w:szCs w:val="20"/>
        <w:lang w:val="bg"/>
      </w:rPr>
      <w:tab/>
    </w:r>
  </w:p>
  <w:p w14:paraId="272FD829" w14:textId="77777777" w:rsidR="00735071" w:rsidRPr="004A287D" w:rsidRDefault="00735071" w:rsidP="0086092D">
    <w:pPr>
      <w:pStyle w:val="Piedepgina"/>
      <w:ind w:left="-993"/>
      <w:rPr>
        <w:rFonts w:ascii="Calibri Light" w:hAnsi="Calibri Light" w:cs="Calibri Light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B1AFA" w14:textId="77777777" w:rsidR="00B6133D" w:rsidRDefault="00B6133D">
      <w:r>
        <w:rPr>
          <w:lang w:val="bg"/>
        </w:rPr>
        <w:separator/>
      </w:r>
    </w:p>
  </w:footnote>
  <w:footnote w:type="continuationSeparator" w:id="0">
    <w:p w14:paraId="11425477" w14:textId="77777777" w:rsidR="00B6133D" w:rsidRDefault="00B6133D">
      <w:r>
        <w:rPr>
          <w:lang w:val="bg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0D49" w14:textId="77777777" w:rsidR="00D435A6" w:rsidRDefault="00D34E4B" w:rsidP="00D435A6">
    <w:pPr>
      <w:jc w:val="center"/>
    </w:pPr>
    <w:r>
      <w:rPr>
        <w:lang w:val="bg"/>
      </w:rPr>
      <w:pict w14:anchorId="7CD5D6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9.2pt;height:133.2pt">
          <v:imagedata r:id="rId1" o:title=""/>
        </v:shape>
      </w:pict>
    </w:r>
  </w:p>
  <w:p w14:paraId="5ADA87B4" w14:textId="77777777" w:rsidR="00735071" w:rsidRPr="00D435A6" w:rsidRDefault="00D435A6" w:rsidP="00AA41D6">
    <w:pPr>
      <w:pStyle w:val="Encabezado"/>
      <w:tabs>
        <w:tab w:val="clear" w:pos="9638"/>
        <w:tab w:val="left" w:pos="7028"/>
      </w:tabs>
      <w:jc w:val="center"/>
      <w:rPr>
        <w:rFonts w:ascii="Calibri" w:hAnsi="Calibri" w:cs="Calibri"/>
        <w:b/>
        <w:bCs/>
      </w:rPr>
    </w:pPr>
    <w:r w:rsidRPr="00D435A6">
      <w:rPr>
        <w:b/>
        <w:bCs/>
        <w:lang w:val="bg"/>
      </w:rPr>
      <w:t>www.</w:t>
    </w:r>
    <w:r w:rsidR="00216CCB">
      <w:rPr>
        <w:b/>
        <w:bCs/>
        <w:lang w:val="bg"/>
      </w:rPr>
      <w:t>young-farmers.eu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2CB5"/>
    <w:multiLevelType w:val="hybridMultilevel"/>
    <w:tmpl w:val="8C8677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02603"/>
    <w:multiLevelType w:val="hybridMultilevel"/>
    <w:tmpl w:val="13064C8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0AA4D65"/>
    <w:multiLevelType w:val="hybridMultilevel"/>
    <w:tmpl w:val="D30642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25B3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CF5BD2"/>
    <w:multiLevelType w:val="hybridMultilevel"/>
    <w:tmpl w:val="8B1AE0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64B8A"/>
    <w:multiLevelType w:val="hybridMultilevel"/>
    <w:tmpl w:val="5A780158"/>
    <w:lvl w:ilvl="0" w:tplc="CABE4EBC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color w:val="99CC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573CA"/>
    <w:multiLevelType w:val="hybridMultilevel"/>
    <w:tmpl w:val="D292C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A6C47"/>
    <w:multiLevelType w:val="hybridMultilevel"/>
    <w:tmpl w:val="5A40DE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F3CF6"/>
    <w:multiLevelType w:val="hybridMultilevel"/>
    <w:tmpl w:val="D4C0472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95C7152"/>
    <w:multiLevelType w:val="hybridMultilevel"/>
    <w:tmpl w:val="C90C849C"/>
    <w:lvl w:ilvl="0" w:tplc="3EC458B6">
      <w:numFmt w:val="bullet"/>
      <w:lvlText w:val="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91F32"/>
    <w:multiLevelType w:val="hybridMultilevel"/>
    <w:tmpl w:val="0CF0A9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B3BF7"/>
    <w:multiLevelType w:val="multilevel"/>
    <w:tmpl w:val="0CF0A9F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52B4"/>
    <w:rsid w:val="00012DFB"/>
    <w:rsid w:val="00013DEC"/>
    <w:rsid w:val="00032A88"/>
    <w:rsid w:val="00076F5B"/>
    <w:rsid w:val="000A3FDD"/>
    <w:rsid w:val="000C611C"/>
    <w:rsid w:val="000C6C08"/>
    <w:rsid w:val="000C7283"/>
    <w:rsid w:val="000C7A34"/>
    <w:rsid w:val="000D663C"/>
    <w:rsid w:val="000F7DDD"/>
    <w:rsid w:val="00124337"/>
    <w:rsid w:val="001545C3"/>
    <w:rsid w:val="0015714F"/>
    <w:rsid w:val="00157A10"/>
    <w:rsid w:val="001759D0"/>
    <w:rsid w:val="00177BD3"/>
    <w:rsid w:val="00193102"/>
    <w:rsid w:val="001A3011"/>
    <w:rsid w:val="001E2825"/>
    <w:rsid w:val="001E6CCD"/>
    <w:rsid w:val="0020465A"/>
    <w:rsid w:val="00216CCB"/>
    <w:rsid w:val="00223ADF"/>
    <w:rsid w:val="00240B0E"/>
    <w:rsid w:val="00291176"/>
    <w:rsid w:val="002A2502"/>
    <w:rsid w:val="002B3619"/>
    <w:rsid w:val="002C7440"/>
    <w:rsid w:val="002C7C81"/>
    <w:rsid w:val="002E2821"/>
    <w:rsid w:val="002F565B"/>
    <w:rsid w:val="0031736E"/>
    <w:rsid w:val="00327578"/>
    <w:rsid w:val="00341654"/>
    <w:rsid w:val="00342F11"/>
    <w:rsid w:val="00354731"/>
    <w:rsid w:val="00375DFB"/>
    <w:rsid w:val="0039233B"/>
    <w:rsid w:val="0039370C"/>
    <w:rsid w:val="0039496A"/>
    <w:rsid w:val="003A1D52"/>
    <w:rsid w:val="003A39F0"/>
    <w:rsid w:val="003A4F36"/>
    <w:rsid w:val="003B4F44"/>
    <w:rsid w:val="003C5A39"/>
    <w:rsid w:val="003D5EEF"/>
    <w:rsid w:val="003E08BC"/>
    <w:rsid w:val="003E27A7"/>
    <w:rsid w:val="003E56BC"/>
    <w:rsid w:val="00403281"/>
    <w:rsid w:val="00417EC5"/>
    <w:rsid w:val="00420293"/>
    <w:rsid w:val="00421D2A"/>
    <w:rsid w:val="00425EB1"/>
    <w:rsid w:val="00434BEA"/>
    <w:rsid w:val="004474C0"/>
    <w:rsid w:val="00462AC1"/>
    <w:rsid w:val="004750BD"/>
    <w:rsid w:val="004844BB"/>
    <w:rsid w:val="004A287D"/>
    <w:rsid w:val="004A5E31"/>
    <w:rsid w:val="004C413C"/>
    <w:rsid w:val="004E6377"/>
    <w:rsid w:val="004F5F39"/>
    <w:rsid w:val="00510B6D"/>
    <w:rsid w:val="00524767"/>
    <w:rsid w:val="0053147A"/>
    <w:rsid w:val="00547469"/>
    <w:rsid w:val="0054795F"/>
    <w:rsid w:val="005601DC"/>
    <w:rsid w:val="0056280D"/>
    <w:rsid w:val="00564D15"/>
    <w:rsid w:val="005958B5"/>
    <w:rsid w:val="005A0CC2"/>
    <w:rsid w:val="005B0DA7"/>
    <w:rsid w:val="005D172C"/>
    <w:rsid w:val="005F1EA7"/>
    <w:rsid w:val="005F2212"/>
    <w:rsid w:val="005F409E"/>
    <w:rsid w:val="006054C8"/>
    <w:rsid w:val="00606CA2"/>
    <w:rsid w:val="00625980"/>
    <w:rsid w:val="00627839"/>
    <w:rsid w:val="006365E8"/>
    <w:rsid w:val="00637080"/>
    <w:rsid w:val="00637702"/>
    <w:rsid w:val="00640B17"/>
    <w:rsid w:val="00650EDC"/>
    <w:rsid w:val="00670A2B"/>
    <w:rsid w:val="00673099"/>
    <w:rsid w:val="006A12B8"/>
    <w:rsid w:val="006A174A"/>
    <w:rsid w:val="006A492F"/>
    <w:rsid w:val="006B17A9"/>
    <w:rsid w:val="006C497F"/>
    <w:rsid w:val="006D57D2"/>
    <w:rsid w:val="006F0381"/>
    <w:rsid w:val="006F2CF2"/>
    <w:rsid w:val="006F2E96"/>
    <w:rsid w:val="006F5437"/>
    <w:rsid w:val="00700946"/>
    <w:rsid w:val="007136E9"/>
    <w:rsid w:val="00716CA5"/>
    <w:rsid w:val="00724C77"/>
    <w:rsid w:val="00735071"/>
    <w:rsid w:val="00741646"/>
    <w:rsid w:val="007556E6"/>
    <w:rsid w:val="007629F0"/>
    <w:rsid w:val="00784335"/>
    <w:rsid w:val="00786CEC"/>
    <w:rsid w:val="007870BF"/>
    <w:rsid w:val="007B3197"/>
    <w:rsid w:val="007C31C3"/>
    <w:rsid w:val="007D4586"/>
    <w:rsid w:val="007F1A5C"/>
    <w:rsid w:val="008029B8"/>
    <w:rsid w:val="008043E2"/>
    <w:rsid w:val="008076CD"/>
    <w:rsid w:val="00837EF4"/>
    <w:rsid w:val="0086092D"/>
    <w:rsid w:val="008677B3"/>
    <w:rsid w:val="0088598A"/>
    <w:rsid w:val="008A1D71"/>
    <w:rsid w:val="008A3CB5"/>
    <w:rsid w:val="008B22F1"/>
    <w:rsid w:val="008C60C0"/>
    <w:rsid w:val="008C626B"/>
    <w:rsid w:val="008D5C94"/>
    <w:rsid w:val="008E0F20"/>
    <w:rsid w:val="008F682C"/>
    <w:rsid w:val="00900F69"/>
    <w:rsid w:val="009040CA"/>
    <w:rsid w:val="00921A53"/>
    <w:rsid w:val="00935954"/>
    <w:rsid w:val="00960B07"/>
    <w:rsid w:val="00960CB2"/>
    <w:rsid w:val="009752B4"/>
    <w:rsid w:val="00997A0D"/>
    <w:rsid w:val="00997AB7"/>
    <w:rsid w:val="009A0B18"/>
    <w:rsid w:val="009B4AB7"/>
    <w:rsid w:val="009C17D9"/>
    <w:rsid w:val="009C408C"/>
    <w:rsid w:val="009C7F0F"/>
    <w:rsid w:val="009E2DF0"/>
    <w:rsid w:val="009E4A16"/>
    <w:rsid w:val="00A01612"/>
    <w:rsid w:val="00A02754"/>
    <w:rsid w:val="00A42170"/>
    <w:rsid w:val="00A45726"/>
    <w:rsid w:val="00A46187"/>
    <w:rsid w:val="00A55A29"/>
    <w:rsid w:val="00A57F1F"/>
    <w:rsid w:val="00A61BA6"/>
    <w:rsid w:val="00A73D84"/>
    <w:rsid w:val="00A756F6"/>
    <w:rsid w:val="00A75E74"/>
    <w:rsid w:val="00AA41D6"/>
    <w:rsid w:val="00AA6A02"/>
    <w:rsid w:val="00AE78F8"/>
    <w:rsid w:val="00B00459"/>
    <w:rsid w:val="00B07587"/>
    <w:rsid w:val="00B55141"/>
    <w:rsid w:val="00B567F9"/>
    <w:rsid w:val="00B6133D"/>
    <w:rsid w:val="00B71BF6"/>
    <w:rsid w:val="00B72215"/>
    <w:rsid w:val="00B80188"/>
    <w:rsid w:val="00BB42AE"/>
    <w:rsid w:val="00BC5132"/>
    <w:rsid w:val="00BC7478"/>
    <w:rsid w:val="00BD40DC"/>
    <w:rsid w:val="00C013F6"/>
    <w:rsid w:val="00C12041"/>
    <w:rsid w:val="00C122F8"/>
    <w:rsid w:val="00C13615"/>
    <w:rsid w:val="00C15372"/>
    <w:rsid w:val="00C3026C"/>
    <w:rsid w:val="00C3300F"/>
    <w:rsid w:val="00C35C70"/>
    <w:rsid w:val="00C443CE"/>
    <w:rsid w:val="00C56335"/>
    <w:rsid w:val="00C60035"/>
    <w:rsid w:val="00C66003"/>
    <w:rsid w:val="00C662A3"/>
    <w:rsid w:val="00C71A85"/>
    <w:rsid w:val="00C76D31"/>
    <w:rsid w:val="00C811CB"/>
    <w:rsid w:val="00C939CB"/>
    <w:rsid w:val="00CA698C"/>
    <w:rsid w:val="00CD302E"/>
    <w:rsid w:val="00CF5BB4"/>
    <w:rsid w:val="00D023E2"/>
    <w:rsid w:val="00D1545B"/>
    <w:rsid w:val="00D2176E"/>
    <w:rsid w:val="00D23026"/>
    <w:rsid w:val="00D2413D"/>
    <w:rsid w:val="00D25E62"/>
    <w:rsid w:val="00D27FC2"/>
    <w:rsid w:val="00D32601"/>
    <w:rsid w:val="00D34E4B"/>
    <w:rsid w:val="00D435A6"/>
    <w:rsid w:val="00D815E2"/>
    <w:rsid w:val="00D92FE3"/>
    <w:rsid w:val="00D933F8"/>
    <w:rsid w:val="00DA52A9"/>
    <w:rsid w:val="00DD0A21"/>
    <w:rsid w:val="00DD51C3"/>
    <w:rsid w:val="00DE0378"/>
    <w:rsid w:val="00E03A7A"/>
    <w:rsid w:val="00E073E2"/>
    <w:rsid w:val="00E1056D"/>
    <w:rsid w:val="00E1289D"/>
    <w:rsid w:val="00E14898"/>
    <w:rsid w:val="00E3714F"/>
    <w:rsid w:val="00E4147D"/>
    <w:rsid w:val="00E41BDB"/>
    <w:rsid w:val="00E601EE"/>
    <w:rsid w:val="00E92CE8"/>
    <w:rsid w:val="00EC2143"/>
    <w:rsid w:val="00EC6FB8"/>
    <w:rsid w:val="00EE4CD2"/>
    <w:rsid w:val="00EF2F6F"/>
    <w:rsid w:val="00F00B62"/>
    <w:rsid w:val="00F10B8E"/>
    <w:rsid w:val="00F15FB1"/>
    <w:rsid w:val="00F2641D"/>
    <w:rsid w:val="00F32CBA"/>
    <w:rsid w:val="00F37DA0"/>
    <w:rsid w:val="00F43256"/>
    <w:rsid w:val="00F44260"/>
    <w:rsid w:val="00F4489C"/>
    <w:rsid w:val="00F500EA"/>
    <w:rsid w:val="00F534EF"/>
    <w:rsid w:val="00F728F5"/>
    <w:rsid w:val="00F841DF"/>
    <w:rsid w:val="00FA1F1C"/>
    <w:rsid w:val="00FA21D3"/>
    <w:rsid w:val="00FE50D3"/>
    <w:rsid w:val="00FE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7F16E"/>
  <w15:docId w15:val="{53A243C7-6541-4E1E-A391-F5002095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33F8"/>
    <w:pPr>
      <w:spacing w:after="200" w:line="276" w:lineRule="auto"/>
    </w:pPr>
    <w:rPr>
      <w:sz w:val="22"/>
      <w:szCs w:val="22"/>
      <w:lang w:val="it-IT" w:eastAsia="en-US"/>
    </w:rPr>
  </w:style>
  <w:style w:type="paragraph" w:styleId="Ttulo1">
    <w:name w:val="heading 1"/>
    <w:basedOn w:val="Normal"/>
    <w:next w:val="Normal"/>
    <w:link w:val="Ttulo1Car"/>
    <w:qFormat/>
    <w:rsid w:val="00A42170"/>
    <w:pPr>
      <w:spacing w:after="0" w:line="240" w:lineRule="auto"/>
      <w:outlineLvl w:val="0"/>
    </w:pPr>
    <w:rPr>
      <w:rFonts w:ascii="Arial" w:eastAsia="Times New Roman" w:hAnsi="Arial"/>
      <w:b/>
      <w:sz w:val="24"/>
      <w:szCs w:val="24"/>
      <w:lang w:val="en-GB" w:eastAsia="en-GB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52476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4746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foelenco1">
    <w:name w:val="Paragrafo elenco1"/>
    <w:basedOn w:val="Normal"/>
    <w:uiPriority w:val="34"/>
    <w:qFormat/>
    <w:rsid w:val="00223ADF"/>
    <w:pPr>
      <w:ind w:left="720"/>
      <w:contextualSpacing/>
    </w:pPr>
  </w:style>
  <w:style w:type="paragraph" w:styleId="Encabezado">
    <w:name w:val="header"/>
    <w:basedOn w:val="Normal"/>
    <w:link w:val="EncabezadoCar"/>
    <w:rsid w:val="00D25E62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EncabezadoCar">
    <w:name w:val="Encabezado Car"/>
    <w:link w:val="Encabezado"/>
    <w:locked/>
    <w:rsid w:val="00D25E62"/>
    <w:rPr>
      <w:rFonts w:eastAsia="Calibri"/>
      <w:sz w:val="24"/>
      <w:szCs w:val="24"/>
      <w:lang w:val="it-IT" w:eastAsia="it-IT" w:bidi="ar-SA"/>
    </w:rPr>
  </w:style>
  <w:style w:type="paragraph" w:styleId="Piedepgina">
    <w:name w:val="footer"/>
    <w:basedOn w:val="Normal"/>
    <w:rsid w:val="00D25E62"/>
    <w:pPr>
      <w:tabs>
        <w:tab w:val="center" w:pos="4819"/>
        <w:tab w:val="right" w:pos="9638"/>
      </w:tabs>
    </w:pPr>
  </w:style>
  <w:style w:type="paragraph" w:styleId="Textodeglobo">
    <w:name w:val="Balloon Text"/>
    <w:basedOn w:val="Normal"/>
    <w:semiHidden/>
    <w:rsid w:val="003E08BC"/>
    <w:rPr>
      <w:rFonts w:ascii="Tahoma" w:hAnsi="Tahoma" w:cs="Tahoma"/>
      <w:sz w:val="16"/>
      <w:szCs w:val="16"/>
    </w:rPr>
  </w:style>
  <w:style w:type="character" w:styleId="Hipervnculo">
    <w:name w:val="Hyperlink"/>
    <w:rsid w:val="00421D2A"/>
    <w:rPr>
      <w:color w:val="0000FF"/>
      <w:u w:val="single"/>
    </w:rPr>
  </w:style>
  <w:style w:type="table" w:styleId="Tablaconcuadrcula">
    <w:name w:val="Table Grid"/>
    <w:basedOn w:val="Tablanormal"/>
    <w:rsid w:val="00EF2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size-12">
    <w:name w:val="text-size-12"/>
    <w:basedOn w:val="Normal"/>
    <w:rsid w:val="00605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4A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Ttulo1Car">
    <w:name w:val="Título 1 Car"/>
    <w:link w:val="Ttulo1"/>
    <w:rsid w:val="00A42170"/>
    <w:rPr>
      <w:rFonts w:ascii="Arial" w:eastAsia="Times New Roman" w:hAnsi="Arial"/>
      <w:b/>
      <w:sz w:val="24"/>
      <w:szCs w:val="24"/>
      <w:lang w:val="en-GB" w:eastAsia="en-GB"/>
    </w:rPr>
  </w:style>
  <w:style w:type="character" w:customStyle="1" w:styleId="Ttulo3Car">
    <w:name w:val="Título 3 Car"/>
    <w:link w:val="Ttulo3"/>
    <w:semiHidden/>
    <w:rsid w:val="0054746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Ttulo2Car">
    <w:name w:val="Título 2 Car"/>
    <w:link w:val="Ttulo2"/>
    <w:semiHidden/>
    <w:rsid w:val="0052476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ecl-paragraph">
    <w:name w:val="ecl-paragraph"/>
    <w:basedOn w:val="Normal"/>
    <w:rsid w:val="007F1A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Textoennegrita">
    <w:name w:val="Strong"/>
    <w:uiPriority w:val="22"/>
    <w:qFormat/>
    <w:rsid w:val="007F1A5C"/>
    <w:rPr>
      <w:b/>
      <w:bCs/>
    </w:rPr>
  </w:style>
  <w:style w:type="paragraph" w:styleId="Ttulo">
    <w:name w:val="Title"/>
    <w:basedOn w:val="Normal"/>
    <w:next w:val="Normal"/>
    <w:link w:val="TtuloCar"/>
    <w:uiPriority w:val="10"/>
    <w:qFormat/>
    <w:rsid w:val="00BB42AE"/>
    <w:pPr>
      <w:spacing w:before="240" w:after="0"/>
      <w:jc w:val="both"/>
    </w:pPr>
    <w:rPr>
      <w:rFonts w:ascii="Franklin Gothic Demi Cond" w:hAnsi="Franklin Gothic Demi Cond"/>
      <w:caps/>
      <w:sz w:val="72"/>
      <w:szCs w:val="24"/>
      <w:lang w:val="en-AU"/>
    </w:rPr>
  </w:style>
  <w:style w:type="character" w:customStyle="1" w:styleId="TtuloCar">
    <w:name w:val="Título Car"/>
    <w:link w:val="Ttulo"/>
    <w:uiPriority w:val="10"/>
    <w:rsid w:val="00BB42AE"/>
    <w:rPr>
      <w:rFonts w:ascii="Franklin Gothic Demi Cond" w:hAnsi="Franklin Gothic Demi Cond"/>
      <w:caps/>
      <w:sz w:val="72"/>
      <w:szCs w:val="24"/>
      <w:lang w:val="en-AU" w:eastAsia="en-US"/>
    </w:rPr>
  </w:style>
  <w:style w:type="character" w:customStyle="1" w:styleId="Mencinsinresolver1">
    <w:name w:val="Mención sin resolver1"/>
    <w:uiPriority w:val="99"/>
    <w:semiHidden/>
    <w:unhideWhenUsed/>
    <w:rsid w:val="00C71A85"/>
    <w:rPr>
      <w:color w:val="605E5C"/>
      <w:shd w:val="clear" w:color="auto" w:fill="E1DFDD"/>
    </w:rPr>
  </w:style>
  <w:style w:type="character" w:styleId="nfasis">
    <w:name w:val="Emphasis"/>
    <w:uiPriority w:val="20"/>
    <w:qFormat/>
    <w:rsid w:val="00C71A85"/>
    <w:rPr>
      <w:i/>
      <w:iCs/>
    </w:rPr>
  </w:style>
  <w:style w:type="character" w:styleId="Textodelmarcadordeposicin">
    <w:name w:val="Placeholder Text"/>
    <w:uiPriority w:val="99"/>
    <w:semiHidden/>
    <w:rsid w:val="003949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ra.ub.uni-muenchen.de/59054/1/MPRA_paper_59054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ntre-comp.eu/ficha.php?id_ficha=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row.tudublin.ie/cgi/viewcontent.cgi?article=1126&amp;context=level3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32A3C-9162-49B9-AB79-2BE70DD3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10</Pages>
  <Words>2448</Words>
  <Characters>13466</Characters>
  <Application>Microsoft Office Word</Application>
  <DocSecurity>0</DocSecurity>
  <Lines>112</Lines>
  <Paragraphs>31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EKWALS  logo</vt:lpstr>
      <vt:lpstr>EKWALS  logo</vt:lpstr>
      <vt:lpstr>EKWALS  logo</vt:lpstr>
    </vt:vector>
  </TitlesOfParts>
  <Company/>
  <LinksUpToDate>false</LinksUpToDate>
  <CharactersWithSpaces>15883</CharactersWithSpaces>
  <SharedDoc>false</SharedDoc>
  <HLinks>
    <vt:vector size="18" baseType="variant">
      <vt:variant>
        <vt:i4>6553621</vt:i4>
      </vt:variant>
      <vt:variant>
        <vt:i4>6</vt:i4>
      </vt:variant>
      <vt:variant>
        <vt:i4>0</vt:i4>
      </vt:variant>
      <vt:variant>
        <vt:i4>5</vt:i4>
      </vt:variant>
      <vt:variant>
        <vt:lpwstr>http://entre-comp.eu/ficha.php?id_ficha=7</vt:lpwstr>
      </vt:variant>
      <vt:variant>
        <vt:lpwstr/>
      </vt:variant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https://arrow.tudublin.ie/cgi/viewcontent.cgi?article=1126&amp;context=level3</vt:lpwstr>
      </vt:variant>
      <vt:variant>
        <vt:lpwstr/>
      </vt:variant>
      <vt:variant>
        <vt:i4>393239</vt:i4>
      </vt:variant>
      <vt:variant>
        <vt:i4>0</vt:i4>
      </vt:variant>
      <vt:variant>
        <vt:i4>0</vt:i4>
      </vt:variant>
      <vt:variant>
        <vt:i4>5</vt:i4>
      </vt:variant>
      <vt:variant>
        <vt:lpwstr>https://mpra.ub.uni-muenchen.de/59054/1/MPRA_paper_59054.pdf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EKWALS  logo</dc:title>
  <dc:subject/>
  <dc:creator>Hp</dc:creator>
  <cp:keywords/>
  <dc:description/>
  <cp:lastModifiedBy>Monia Coppola</cp:lastModifiedBy>
  <cp:revision>28</cp:revision>
  <cp:lastPrinted>2012-05-07T08:59:00Z</cp:lastPrinted>
  <dcterms:created xsi:type="dcterms:W3CDTF">2022-01-07T07:44:00Z</dcterms:created>
  <dcterms:modified xsi:type="dcterms:W3CDTF">2022-03-07T08:26:00Z</dcterms:modified>
</cp:coreProperties>
</file>