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B825" w14:textId="05F1139F" w:rsidR="006F0381" w:rsidRDefault="006F0381" w:rsidP="00A42170">
      <w:pPr>
        <w:ind w:left="567" w:hanging="425"/>
        <w:rPr>
          <w:lang w:val="es-ES"/>
        </w:rPr>
      </w:pPr>
    </w:p>
    <w:p w14:paraId="4853212F" w14:textId="77777777" w:rsidR="00A42170" w:rsidRPr="00375DFB" w:rsidRDefault="00A42170" w:rsidP="00A42170">
      <w:pPr>
        <w:ind w:left="567" w:hanging="425"/>
        <w:jc w:val="center"/>
        <w:rPr>
          <w:rFonts w:cs="Calibri"/>
          <w:sz w:val="44"/>
          <w:szCs w:val="36"/>
          <w:lang w:val="en-GB"/>
        </w:rPr>
      </w:pPr>
      <w:r w:rsidRPr="00375DFB">
        <w:rPr>
          <w:sz w:val="44"/>
          <w:szCs w:val="36"/>
          <w:lang w:val="bg"/>
        </w:rPr>
        <w:t>Шаблон за фиш за обучение</w:t>
      </w:r>
    </w:p>
    <w:p w14:paraId="382CD553" w14:textId="77777777" w:rsidR="00A42170" w:rsidRPr="00ED480C" w:rsidRDefault="00A42170" w:rsidP="00A42170">
      <w:pPr>
        <w:pStyle w:val="Ttulo1"/>
        <w:ind w:left="567" w:hanging="425"/>
        <w:rPr>
          <w:rFonts w:ascii="Arial Rounded MT Bold" w:hAnsi="Arial Rounded MT Bold" w:cs="Arial"/>
          <w:sz w:val="22"/>
        </w:rPr>
      </w:pPr>
    </w:p>
    <w:tbl>
      <w:tblPr>
        <w:tblW w:w="864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6479"/>
      </w:tblGrid>
      <w:tr w:rsidR="00A42170" w:rsidRPr="00B96ABB" w14:paraId="0155D31C" w14:textId="77777777" w:rsidTr="00FF168C">
        <w:trPr>
          <w:trHeight w:hRule="exact" w:val="70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00B568" w14:textId="77777777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t>Заглавие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53C31F8" w14:textId="11A3E117" w:rsidR="00A42170" w:rsidRPr="005D0830" w:rsidRDefault="00FF168C" w:rsidP="00A42170">
            <w:pPr>
              <w:ind w:left="567" w:hanging="425"/>
              <w:rPr>
                <w:rFonts w:ascii="Arial Rounded MT Bold" w:hAnsi="Arial Rounded MT Bold" w:cs="Arial"/>
                <w:b/>
                <w:bCs/>
                <w:lang w:val="en-GB"/>
              </w:rPr>
            </w:pPr>
            <w:r w:rsidRPr="005D0830">
              <w:rPr>
                <w:b/>
                <w:bCs/>
                <w:lang w:val="bg"/>
              </w:rPr>
              <w:t>Управление на заинтересованите страни: EntreComp перспектива "Мобилизиране на други"</w:t>
            </w:r>
          </w:p>
        </w:tc>
      </w:tr>
      <w:tr w:rsidR="00A42170" w:rsidRPr="00B96ABB" w14:paraId="30B7299D" w14:textId="77777777" w:rsidTr="00A42170">
        <w:trPr>
          <w:trHeight w:hRule="exact" w:val="78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4908EBF" w14:textId="77777777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t>Ключови думи (мета таг)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C10A5B" w14:textId="315BBF21" w:rsidR="00A42170" w:rsidRPr="00ED480C" w:rsidRDefault="009A3138" w:rsidP="00FF168C">
            <w:pPr>
              <w:ind w:left="142"/>
              <w:rPr>
                <w:rFonts w:ascii="Arial Rounded MT Bold" w:hAnsi="Arial Rounded MT Bold" w:cs="Arial"/>
                <w:b/>
                <w:lang w:val="en-GB"/>
              </w:rPr>
            </w:pPr>
            <w:r>
              <w:rPr>
                <w:b/>
                <w:lang w:val="bg"/>
              </w:rPr>
              <w:t>р</w:t>
            </w:r>
            <w:r w:rsidR="00FF168C" w:rsidRPr="00FF168C">
              <w:rPr>
                <w:b/>
                <w:lang w:val="bg"/>
              </w:rPr>
              <w:t xml:space="preserve">абота в мрежа и връзки с обществеността, </w:t>
            </w:r>
            <w:r>
              <w:rPr>
                <w:b/>
                <w:lang w:val="bg"/>
              </w:rPr>
              <w:t>а</w:t>
            </w:r>
            <w:r w:rsidR="00FF168C" w:rsidRPr="00FF168C">
              <w:rPr>
                <w:b/>
                <w:lang w:val="bg"/>
              </w:rPr>
              <w:t xml:space="preserve">нгажиране, участие и задържане на групи </w:t>
            </w:r>
            <w:r w:rsidR="006314C2">
              <w:rPr>
                <w:b/>
                <w:lang w:val="bg"/>
              </w:rPr>
              <w:t>за</w:t>
            </w:r>
            <w:r w:rsidR="0020175B">
              <w:rPr>
                <w:b/>
                <w:lang w:val="bg"/>
              </w:rPr>
              <w:t>интересовани лица</w:t>
            </w:r>
          </w:p>
        </w:tc>
      </w:tr>
      <w:tr w:rsidR="00A42170" w:rsidRPr="00ED480C" w14:paraId="71175316" w14:textId="77777777" w:rsidTr="00A42170">
        <w:trPr>
          <w:trHeight w:hRule="exact" w:val="40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C43CBB" w14:textId="77777777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t>Предоставена от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5AC3D2" w14:textId="214BE98F" w:rsidR="00A42170" w:rsidRPr="00A61FB1" w:rsidRDefault="00A61FB1" w:rsidP="00A42170">
            <w:pPr>
              <w:ind w:left="567" w:hanging="425"/>
              <w:rPr>
                <w:rFonts w:ascii="Arial Rounded MT Bold" w:hAnsi="Arial Rounded MT Bold" w:cs="Arial"/>
                <w:b/>
                <w:lang w:val="en-US"/>
              </w:rPr>
            </w:pPr>
            <w:r>
              <w:rPr>
                <w:b/>
                <w:lang w:val="en-US"/>
              </w:rPr>
              <w:t xml:space="preserve">IHF </w:t>
            </w:r>
          </w:p>
        </w:tc>
      </w:tr>
      <w:tr w:rsidR="00A42170" w:rsidRPr="00ED480C" w14:paraId="3B2E8C8E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DB6050" w14:textId="77777777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t>Език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0AB780" w14:textId="7972C0FD" w:rsidR="00A42170" w:rsidRPr="005E7126" w:rsidRDefault="00A61FB1" w:rsidP="00A42170">
            <w:pPr>
              <w:ind w:left="567" w:hanging="425"/>
              <w:rPr>
                <w:rFonts w:cs="Calibri"/>
                <w:lang w:val="es-MX"/>
              </w:rPr>
            </w:pPr>
            <w:r>
              <w:rPr>
                <w:rFonts w:cs="Calibri"/>
                <w:lang w:val="bg-BG"/>
              </w:rPr>
              <w:t>български</w:t>
            </w:r>
          </w:p>
        </w:tc>
      </w:tr>
      <w:tr w:rsidR="00A42170" w:rsidRPr="00272FD4" w14:paraId="510EC7BC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D30260" w14:textId="77777777" w:rsidR="00A42170" w:rsidRPr="002926AE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</w:rPr>
            </w:pPr>
            <w:r w:rsidRPr="00A42170">
              <w:rPr>
                <w:b/>
                <w:color w:val="FFFFFF"/>
                <w:lang w:val="bg"/>
              </w:rPr>
              <w:t>Цели / цели / резултати от обучението</w:t>
            </w:r>
          </w:p>
        </w:tc>
      </w:tr>
      <w:tr w:rsidR="00A42170" w:rsidRPr="00ED480C" w14:paraId="15CD041D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114D3D" w14:textId="2480F8DB" w:rsidR="00A42170" w:rsidRPr="002A60EA" w:rsidRDefault="00D510A0" w:rsidP="002A60EA">
            <w:pPr>
              <w:jc w:val="both"/>
              <w:rPr>
                <w:rFonts w:ascii="Arial Rounded MT Bold" w:hAnsi="Arial Rounded MT Bold" w:cs="Arial"/>
                <w:shd w:val="clear" w:color="auto" w:fill="FBFBFB"/>
              </w:rPr>
            </w:pPr>
            <w:r w:rsidRPr="002A60EA">
              <w:rPr>
                <w:bdr w:val="none" w:sz="0" w:space="0" w:color="auto" w:frame="1"/>
                <w:shd w:val="clear" w:color="auto" w:fill="FFFFFF"/>
                <w:lang w:val="bg"/>
              </w:rPr>
              <w:t xml:space="preserve">След като прочетете този Модул, ще </w:t>
            </w:r>
            <w:r w:rsidR="002F249F">
              <w:rPr>
                <w:bdr w:val="none" w:sz="0" w:space="0" w:color="auto" w:frame="1"/>
                <w:shd w:val="clear" w:color="auto" w:fill="FFFFFF"/>
                <w:lang w:val="bg"/>
              </w:rPr>
              <w:t xml:space="preserve">се </w:t>
            </w:r>
            <w:r w:rsidRPr="002A60EA">
              <w:rPr>
                <w:bdr w:val="none" w:sz="0" w:space="0" w:color="auto" w:frame="1"/>
                <w:shd w:val="clear" w:color="auto" w:fill="FFFFFF"/>
                <w:lang w:val="bg"/>
              </w:rPr>
              <w:t xml:space="preserve">научите </w:t>
            </w:r>
            <w:r w:rsidRPr="002A60EA">
              <w:rPr>
                <w:shd w:val="clear" w:color="auto" w:fill="FBFBFB"/>
                <w:lang w:val="bg"/>
              </w:rPr>
              <w:t xml:space="preserve">как да идентифицирате ключови заинтересовани страни, и как да оцените </w:t>
            </w:r>
            <w:r w:rsidR="002F249F">
              <w:rPr>
                <w:shd w:val="clear" w:color="auto" w:fill="FBFBFB"/>
                <w:lang w:val="bg"/>
              </w:rPr>
              <w:t>тяхното</w:t>
            </w:r>
            <w:r w:rsidRPr="002A60EA">
              <w:rPr>
                <w:shd w:val="clear" w:color="auto" w:fill="FBFBFB"/>
                <w:lang w:val="bg"/>
              </w:rPr>
              <w:t xml:space="preserve"> влияние и интерес</w:t>
            </w:r>
            <w:r w:rsidR="002A60EA">
              <w:rPr>
                <w:shd w:val="clear" w:color="auto" w:fill="FBFBFB"/>
                <w:lang w:val="bg"/>
              </w:rPr>
              <w:t>.</w:t>
            </w:r>
          </w:p>
        </w:tc>
      </w:tr>
      <w:tr w:rsidR="00A42170" w:rsidRPr="00272FD4" w14:paraId="713FDEBD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239609" w14:textId="77777777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t>Описание</w:t>
            </w:r>
          </w:p>
        </w:tc>
      </w:tr>
      <w:tr w:rsidR="00A42170" w:rsidRPr="00B96ABB" w14:paraId="716B3C80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C19B38" w14:textId="77777777" w:rsidR="00A42170" w:rsidRDefault="009241B1" w:rsidP="00D436F4">
            <w:pPr>
              <w:jc w:val="both"/>
              <w:rPr>
                <w:shd w:val="clear" w:color="auto" w:fill="FFFFFF"/>
                <w:lang w:val="bg"/>
              </w:rPr>
            </w:pPr>
            <w:r w:rsidRPr="00D436F4">
              <w:rPr>
                <w:shd w:val="clear" w:color="auto" w:fill="FFFFFF"/>
                <w:lang w:val="bg"/>
              </w:rPr>
              <w:t xml:space="preserve">Управлението на заинтересованите страни е </w:t>
            </w:r>
            <w:r w:rsidR="002F249F">
              <w:rPr>
                <w:shd w:val="clear" w:color="auto" w:fill="FFFFFF"/>
                <w:lang w:val="bg"/>
              </w:rPr>
              <w:t>процес</w:t>
            </w:r>
            <w:r w:rsidRPr="00D436F4">
              <w:rPr>
                <w:shd w:val="clear" w:color="auto" w:fill="FFFFFF"/>
                <w:lang w:val="bg"/>
              </w:rPr>
              <w:t xml:space="preserve">, чрез който организирате, наблюдавате и подобрявате взаимоотношенията си със заинтересованите си страни. </w:t>
            </w:r>
          </w:p>
          <w:p w14:paraId="4BFE2F59" w14:textId="1E21D635" w:rsidR="00A42170" w:rsidRPr="002926AE" w:rsidRDefault="009241B1" w:rsidP="00D436F4">
            <w:pPr>
              <w:jc w:val="both"/>
              <w:rPr>
                <w:rFonts w:ascii="Arial Rounded MT Bold" w:hAnsi="Arial Rounded MT Bold" w:cs="Arial"/>
                <w:lang w:val="bg"/>
              </w:rPr>
            </w:pPr>
            <w:r w:rsidRPr="00D436F4">
              <w:rPr>
                <w:shd w:val="clear" w:color="auto" w:fill="FFFFFF"/>
                <w:lang w:val="bg"/>
              </w:rPr>
              <w:t xml:space="preserve">В този модул можете да получите нова информация за различни инструменти за управление на съответните заинтересовани </w:t>
            </w:r>
            <w:r w:rsidR="009A3138">
              <w:rPr>
                <w:shd w:val="clear" w:color="auto" w:fill="FFFFFF"/>
                <w:lang w:val="bg"/>
              </w:rPr>
              <w:t>към</w:t>
            </w:r>
            <w:r w:rsidRPr="00D436F4">
              <w:rPr>
                <w:shd w:val="clear" w:color="auto" w:fill="FFFFFF"/>
                <w:lang w:val="bg"/>
              </w:rPr>
              <w:t xml:space="preserve"> вашия проект страни, които могат да ви помогнат да </w:t>
            </w:r>
            <w:r w:rsidR="009A3138">
              <w:rPr>
                <w:shd w:val="clear" w:color="auto" w:fill="FFFFFF"/>
                <w:lang w:val="bg"/>
              </w:rPr>
              <w:t>развиете</w:t>
            </w:r>
            <w:r w:rsidRPr="00D436F4">
              <w:rPr>
                <w:shd w:val="clear" w:color="auto" w:fill="FFFFFF"/>
                <w:lang w:val="bg"/>
              </w:rPr>
              <w:t xml:space="preserve"> идеята си и да получите подкрепата, необходима за постигане на целите ви.</w:t>
            </w:r>
          </w:p>
        </w:tc>
      </w:tr>
      <w:tr w:rsidR="00A42170" w:rsidRPr="00272FD4" w14:paraId="36FCF63A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FCEC2B" w14:textId="77777777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t>Съдържание, подредено в 3 нива</w:t>
            </w:r>
          </w:p>
        </w:tc>
      </w:tr>
      <w:tr w:rsidR="00A42170" w:rsidRPr="00B96ABB" w14:paraId="74792756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7EE949" w14:textId="77777777" w:rsidR="00A42170" w:rsidRPr="00367F0F" w:rsidRDefault="00A42170" w:rsidP="00A42170">
            <w:pPr>
              <w:ind w:left="567" w:hanging="425"/>
              <w:rPr>
                <w:rFonts w:cs="Calibri"/>
                <w:lang w:val="en-GB"/>
              </w:rPr>
            </w:pPr>
          </w:p>
          <w:p w14:paraId="1CC863AC" w14:textId="548BB82F" w:rsidR="00A42170" w:rsidRPr="00367F0F" w:rsidRDefault="004B1568" w:rsidP="00A42170">
            <w:pPr>
              <w:numPr>
                <w:ilvl w:val="0"/>
                <w:numId w:val="5"/>
              </w:numPr>
              <w:ind w:left="567" w:hanging="425"/>
              <w:rPr>
                <w:rFonts w:cs="Calibri"/>
                <w:b/>
                <w:lang w:val="en-GB"/>
              </w:rPr>
            </w:pPr>
            <w:r w:rsidRPr="00367F0F">
              <w:rPr>
                <w:rFonts w:cs="Calibri"/>
                <w:b/>
                <w:lang w:val="bg"/>
              </w:rPr>
              <w:t xml:space="preserve">Управление на заинтересованите страни: перспективата entreComp </w:t>
            </w:r>
            <w:r w:rsidR="009A3138" w:rsidRPr="00367F0F">
              <w:rPr>
                <w:rFonts w:cs="Calibri"/>
                <w:b/>
                <w:bCs/>
                <w:lang w:val="bg"/>
              </w:rPr>
              <w:t>-</w:t>
            </w:r>
            <w:r w:rsidRPr="00367F0F">
              <w:rPr>
                <w:rFonts w:cs="Calibri"/>
                <w:b/>
                <w:lang w:val="bg"/>
              </w:rPr>
              <w:t xml:space="preserve"> "Мобилизиране на други"</w:t>
            </w:r>
          </w:p>
          <w:p w14:paraId="4EA48245" w14:textId="77777777" w:rsidR="00A42170" w:rsidRPr="00367F0F" w:rsidRDefault="0003567D" w:rsidP="00A42170">
            <w:pPr>
              <w:numPr>
                <w:ilvl w:val="1"/>
                <w:numId w:val="5"/>
              </w:numPr>
              <w:ind w:left="567" w:hanging="425"/>
              <w:rPr>
                <w:rFonts w:cs="Calibri"/>
                <w:b/>
                <w:lang w:val="en-GB"/>
              </w:rPr>
            </w:pPr>
            <w:r w:rsidRPr="00367F0F">
              <w:rPr>
                <w:rFonts w:cs="Calibri"/>
                <w:b/>
                <w:lang w:val="bg"/>
              </w:rPr>
              <w:t>Управление на заинтересованите страни</w:t>
            </w:r>
          </w:p>
          <w:p w14:paraId="1826612B" w14:textId="75E7B449" w:rsidR="00A42170" w:rsidRPr="00367F0F" w:rsidRDefault="0020175B" w:rsidP="008C5038">
            <w:pPr>
              <w:numPr>
                <w:ilvl w:val="2"/>
                <w:numId w:val="5"/>
              </w:numPr>
              <w:spacing w:after="0"/>
              <w:ind w:left="567" w:hanging="425"/>
              <w:rPr>
                <w:rFonts w:cs="Calibri"/>
                <w:b/>
                <w:lang w:val="en-GB"/>
              </w:rPr>
            </w:pPr>
            <w:r w:rsidRPr="00367F0F">
              <w:rPr>
                <w:rFonts w:cs="Calibri"/>
                <w:b/>
                <w:lang w:val="bg"/>
              </w:rPr>
              <w:t>В</w:t>
            </w:r>
            <w:r w:rsidR="0003567D" w:rsidRPr="00367F0F">
              <w:rPr>
                <w:rFonts w:cs="Calibri"/>
                <w:b/>
                <w:lang w:val="bg"/>
              </w:rPr>
              <w:t>ъведение</w:t>
            </w:r>
          </w:p>
          <w:p w14:paraId="136A68C5" w14:textId="77777777" w:rsidR="00D510A0" w:rsidRPr="00367F0F" w:rsidRDefault="00D510A0" w:rsidP="008C5038">
            <w:pPr>
              <w:spacing w:after="0"/>
              <w:jc w:val="both"/>
              <w:rPr>
                <w:rFonts w:cs="Calibri"/>
                <w:lang w:val="bg"/>
              </w:rPr>
            </w:pPr>
            <w:r w:rsidRPr="00367F0F">
              <w:rPr>
                <w:rFonts w:cs="Calibri"/>
                <w:shd w:val="clear" w:color="auto" w:fill="FBFBFB"/>
                <w:lang w:val="bg"/>
              </w:rPr>
              <w:lastRenderedPageBreak/>
              <w:t>Управлението на заинтересованите страни е процесът на поддържане на добри взаимоотношения с хората, които имат най-силно въздействие върху вашата работа. Общуването с всеки един по правилния начин може да играе жизненоважна роля в запазването им "на борда"</w:t>
            </w:r>
            <w:r w:rsidR="004B1568" w:rsidRPr="00367F0F">
              <w:rPr>
                <w:rFonts w:cs="Calibri"/>
                <w:shd w:val="clear" w:color="auto" w:fill="FBFBFB"/>
                <w:lang w:val="bg"/>
              </w:rPr>
              <w:t>.</w:t>
            </w:r>
          </w:p>
          <w:p w14:paraId="7441FF3E" w14:textId="47388E2D" w:rsidR="00736A0A" w:rsidRPr="00B96ABB" w:rsidRDefault="0020175B" w:rsidP="00B638D2">
            <w:pPr>
              <w:shd w:val="clear" w:color="auto" w:fill="FBFBFB"/>
              <w:spacing w:after="266"/>
              <w:jc w:val="both"/>
              <w:textAlignment w:val="baseline"/>
              <w:rPr>
                <w:rFonts w:eastAsia="Times New Roman" w:cs="Calibri"/>
                <w:lang w:val="bg" w:eastAsia="it-IT"/>
              </w:rPr>
            </w:pPr>
            <w:r w:rsidRPr="00367F0F">
              <w:rPr>
                <w:rFonts w:cs="Calibri"/>
                <w:lang w:val="bg" w:eastAsia="it-IT"/>
              </w:rPr>
              <w:t>Струва си</w:t>
            </w:r>
            <w:r w:rsidR="00736A0A" w:rsidRPr="00367F0F">
              <w:rPr>
                <w:rFonts w:cs="Calibri"/>
                <w:lang w:val="bg" w:eastAsia="it-IT"/>
              </w:rPr>
              <w:t xml:space="preserve"> да </w:t>
            </w:r>
            <w:r w:rsidRPr="00367F0F">
              <w:rPr>
                <w:rFonts w:cs="Calibri"/>
                <w:lang w:val="bg" w:eastAsia="it-IT"/>
              </w:rPr>
              <w:t>си припомним</w:t>
            </w:r>
            <w:r w:rsidR="00736A0A" w:rsidRPr="00367F0F">
              <w:rPr>
                <w:rFonts w:cs="Calibri"/>
                <w:lang w:val="bg" w:eastAsia="it-IT"/>
              </w:rPr>
              <w:t xml:space="preserve"> старата поговорка, "Никой човек не е остров". Защо? Защото почти всеки проект, по който работите, включва други хора. </w:t>
            </w:r>
          </w:p>
          <w:p w14:paraId="22E9D7C6" w14:textId="77777777" w:rsidR="00736A0A" w:rsidRPr="00B96ABB" w:rsidRDefault="00736A0A" w:rsidP="0003567D">
            <w:pPr>
              <w:shd w:val="clear" w:color="auto" w:fill="FBFBFB"/>
              <w:spacing w:after="266"/>
              <w:jc w:val="both"/>
              <w:textAlignment w:val="baseline"/>
              <w:rPr>
                <w:rFonts w:eastAsia="Times New Roman" w:cs="Calibri"/>
                <w:lang w:val="bg" w:eastAsia="it-IT"/>
              </w:rPr>
            </w:pPr>
            <w:r w:rsidRPr="00367F0F">
              <w:rPr>
                <w:rFonts w:cs="Calibri"/>
                <w:lang w:val="bg" w:eastAsia="it-IT"/>
              </w:rPr>
              <w:t>Начинът, по който управлявате заинтересованите си страни, зависи от:</w:t>
            </w:r>
          </w:p>
          <w:p w14:paraId="0007904A" w14:textId="5F65C441" w:rsidR="00736A0A" w:rsidRPr="00B96ABB" w:rsidRDefault="00736A0A" w:rsidP="0003567D">
            <w:pPr>
              <w:numPr>
                <w:ilvl w:val="0"/>
                <w:numId w:val="6"/>
              </w:numPr>
              <w:shd w:val="clear" w:color="auto" w:fill="FBFBFB"/>
              <w:spacing w:after="0"/>
              <w:ind w:left="1054"/>
              <w:jc w:val="both"/>
              <w:textAlignment w:val="baseline"/>
              <w:rPr>
                <w:rFonts w:eastAsia="Times New Roman" w:cs="Calibri"/>
                <w:lang w:val="bg" w:eastAsia="it-IT"/>
              </w:rPr>
            </w:pPr>
            <w:r w:rsidRPr="00367F0F">
              <w:rPr>
                <w:rFonts w:cs="Calibri"/>
                <w:lang w:val="bg" w:eastAsia="it-IT"/>
              </w:rPr>
              <w:t xml:space="preserve">Размерът и сложността на вашия проект. Бихте могли да </w:t>
            </w:r>
            <w:r w:rsidR="0020175B" w:rsidRPr="00367F0F">
              <w:rPr>
                <w:rFonts w:cs="Calibri"/>
                <w:lang w:val="bg" w:eastAsia="it-IT"/>
              </w:rPr>
              <w:t xml:space="preserve">извършите </w:t>
            </w:r>
            <w:r w:rsidRPr="00367F0F">
              <w:rPr>
                <w:rFonts w:cs="Calibri"/>
                <w:lang w:val="bg" w:eastAsia="it-IT"/>
              </w:rPr>
              <w:t>оцен</w:t>
            </w:r>
            <w:r w:rsidR="0020175B" w:rsidRPr="00367F0F">
              <w:rPr>
                <w:rFonts w:cs="Calibri"/>
                <w:lang w:val="bg" w:eastAsia="it-IT"/>
              </w:rPr>
              <w:t>ка</w:t>
            </w:r>
            <w:r w:rsidRPr="00367F0F">
              <w:rPr>
                <w:rFonts w:cs="Calibri"/>
                <w:lang w:val="bg" w:eastAsia="it-IT"/>
              </w:rPr>
              <w:t xml:space="preserve">, като го сравните с минали проекти, като разгледате </w:t>
            </w:r>
            <w:hyperlink r:id="rId8" w:history="1">
              <w:r w:rsidRPr="00367F0F">
                <w:rPr>
                  <w:rFonts w:cs="Calibri"/>
                  <w:bdr w:val="none" w:sz="0" w:space="0" w:color="auto" w:frame="1"/>
                  <w:lang w:val="bg" w:eastAsia="it-IT"/>
                </w:rPr>
                <w:t>основните етапи</w:t>
              </w:r>
            </w:hyperlink>
            <w:r w:rsidR="0020175B" w:rsidRPr="00367F0F">
              <w:rPr>
                <w:rFonts w:cs="Calibri"/>
                <w:bdr w:val="none" w:sz="0" w:space="0" w:color="auto" w:frame="1"/>
                <w:lang w:val="bg" w:eastAsia="it-IT"/>
              </w:rPr>
              <w:t xml:space="preserve"> </w:t>
            </w:r>
            <w:r w:rsidRPr="00367F0F">
              <w:rPr>
                <w:rFonts w:cs="Calibri"/>
                <w:lang w:val="bg"/>
              </w:rPr>
              <w:t>на проекта – по размера на</w:t>
            </w:r>
            <w:r w:rsidR="0020175B" w:rsidRPr="00367F0F">
              <w:rPr>
                <w:rFonts w:cs="Calibri"/>
                <w:lang w:val="bg"/>
              </w:rPr>
              <w:t xml:space="preserve"> </w:t>
            </w:r>
            <w:r w:rsidR="0020175B" w:rsidRPr="00367F0F">
              <w:rPr>
                <w:rFonts w:cs="Calibri"/>
                <w:lang w:val="bg" w:eastAsia="it-IT"/>
              </w:rPr>
              <w:t>необходимите</w:t>
            </w:r>
            <w:r w:rsidRPr="00367F0F">
              <w:rPr>
                <w:rFonts w:cs="Calibri"/>
                <w:lang w:val="bg" w:eastAsia="it-IT"/>
              </w:rPr>
              <w:t xml:space="preserve"> ресурси, или </w:t>
            </w:r>
            <w:r w:rsidR="0020175B" w:rsidRPr="00367F0F">
              <w:rPr>
                <w:rFonts w:cs="Calibri"/>
                <w:lang w:val="bg" w:eastAsia="it-IT"/>
              </w:rPr>
              <w:t>п</w:t>
            </w:r>
            <w:r w:rsidRPr="00367F0F">
              <w:rPr>
                <w:rFonts w:cs="Calibri"/>
                <w:lang w:val="bg" w:eastAsia="it-IT"/>
              </w:rPr>
              <w:t>о времето, което му е отделено, например.</w:t>
            </w:r>
          </w:p>
          <w:p w14:paraId="3D3713B1" w14:textId="659F1214" w:rsidR="00736A0A" w:rsidRPr="00B96ABB" w:rsidRDefault="00736A0A" w:rsidP="003C0357">
            <w:pPr>
              <w:numPr>
                <w:ilvl w:val="0"/>
                <w:numId w:val="6"/>
              </w:numPr>
              <w:shd w:val="clear" w:color="auto" w:fill="FBFBFB"/>
              <w:spacing w:after="0"/>
              <w:ind w:left="1054"/>
              <w:jc w:val="both"/>
              <w:textAlignment w:val="baseline"/>
              <w:rPr>
                <w:rFonts w:eastAsia="Times New Roman" w:cs="Calibri"/>
                <w:lang w:val="bg" w:eastAsia="it-IT"/>
              </w:rPr>
            </w:pPr>
            <w:r w:rsidRPr="00367F0F">
              <w:rPr>
                <w:rFonts w:cs="Calibri"/>
                <w:lang w:val="bg" w:eastAsia="it-IT"/>
              </w:rPr>
              <w:t xml:space="preserve">Количеството помощ, от което се нуждаете, за да постигнете желаните резултати. Това би могло да включва спонсорство, съвети и </w:t>
            </w:r>
            <w:r w:rsidR="0020175B" w:rsidRPr="00367F0F">
              <w:rPr>
                <w:rFonts w:cs="Calibri"/>
                <w:lang w:val="bg" w:eastAsia="it-IT"/>
              </w:rPr>
              <w:t>експертиза</w:t>
            </w:r>
            <w:r w:rsidRPr="00367F0F">
              <w:rPr>
                <w:rFonts w:cs="Calibri"/>
                <w:lang w:val="bg" w:eastAsia="it-IT"/>
              </w:rPr>
              <w:t>, физически ресурси, прегледи на материал за повишаване на качеството и т.н.</w:t>
            </w:r>
          </w:p>
          <w:p w14:paraId="04FB389C" w14:textId="5977CD29" w:rsidR="004B1568" w:rsidRPr="00B96ABB" w:rsidRDefault="00736A0A" w:rsidP="003C0357">
            <w:pPr>
              <w:numPr>
                <w:ilvl w:val="0"/>
                <w:numId w:val="6"/>
              </w:numPr>
              <w:shd w:val="clear" w:color="auto" w:fill="FBFBFB"/>
              <w:spacing w:after="0"/>
              <w:ind w:left="1054"/>
              <w:jc w:val="both"/>
              <w:textAlignment w:val="baseline"/>
              <w:rPr>
                <w:rFonts w:eastAsia="Times New Roman" w:cs="Calibri"/>
                <w:lang w:val="bg" w:eastAsia="it-IT"/>
              </w:rPr>
            </w:pPr>
            <w:r w:rsidRPr="00367F0F">
              <w:rPr>
                <w:rFonts w:cs="Calibri"/>
                <w:lang w:val="bg" w:eastAsia="it-IT"/>
              </w:rPr>
              <w:t xml:space="preserve">Времето, което имате на разположение за комуникация. Трябва да обмислите как да управлявате времето, което очаквате да отделите за комуникация, особено ако вашият проект изисква </w:t>
            </w:r>
            <w:r w:rsidR="00DB7E77" w:rsidRPr="00367F0F">
              <w:rPr>
                <w:rFonts w:cs="Calibri"/>
                <w:lang w:val="bg" w:eastAsia="it-IT"/>
              </w:rPr>
              <w:t>разработки и материали, изготвени</w:t>
            </w:r>
            <w:r w:rsidRPr="00367F0F">
              <w:rPr>
                <w:rFonts w:cs="Calibri"/>
                <w:lang w:val="bg" w:eastAsia="it-IT"/>
              </w:rPr>
              <w:t xml:space="preserve"> от заинтересованите страни. Често е по-добре да се отпусне повече време за комуникация със заинтересованите страни, вместо да се опитвате да "подминете" </w:t>
            </w:r>
            <w:r w:rsidR="00DB7E77" w:rsidRPr="00367F0F">
              <w:rPr>
                <w:rFonts w:cs="Calibri"/>
                <w:lang w:val="bg" w:eastAsia="it-IT"/>
              </w:rPr>
              <w:t>темата и да заметете материали</w:t>
            </w:r>
            <w:r w:rsidRPr="00367F0F">
              <w:rPr>
                <w:rFonts w:cs="Calibri"/>
                <w:lang w:val="bg" w:eastAsia="it-IT"/>
              </w:rPr>
              <w:t>, от които се нуждаете.</w:t>
            </w:r>
          </w:p>
          <w:p w14:paraId="34B7687A" w14:textId="77777777" w:rsidR="00E521F4" w:rsidRPr="00B96ABB" w:rsidRDefault="00E521F4" w:rsidP="00E521F4">
            <w:pPr>
              <w:shd w:val="clear" w:color="auto" w:fill="FBFBFB"/>
              <w:spacing w:after="0"/>
              <w:ind w:left="694"/>
              <w:jc w:val="both"/>
              <w:textAlignment w:val="baseline"/>
              <w:rPr>
                <w:rFonts w:eastAsia="Times New Roman" w:cs="Calibri"/>
                <w:lang w:val="bg" w:eastAsia="it-IT"/>
              </w:rPr>
            </w:pPr>
          </w:p>
          <w:p w14:paraId="7B2FE5CF" w14:textId="77777777" w:rsidR="00456D0F" w:rsidRPr="00B96ABB" w:rsidRDefault="0003567D" w:rsidP="00E521F4">
            <w:pPr>
              <w:shd w:val="clear" w:color="auto" w:fill="FBFBFB"/>
              <w:spacing w:after="0"/>
              <w:jc w:val="both"/>
              <w:textAlignment w:val="baseline"/>
              <w:rPr>
                <w:rFonts w:eastAsia="Times New Roman" w:cs="Calibri"/>
                <w:lang w:val="bg" w:eastAsia="it-IT"/>
              </w:rPr>
            </w:pPr>
            <w:r w:rsidRPr="00367F0F">
              <w:rPr>
                <w:rFonts w:cs="Calibri"/>
                <w:b/>
                <w:kern w:val="36"/>
                <w:lang w:val="bg" w:eastAsia="it-IT"/>
              </w:rPr>
              <w:t>1.1.2 Анализ на заинтересованите страни</w:t>
            </w:r>
          </w:p>
          <w:p w14:paraId="77904010" w14:textId="7199D9C2" w:rsidR="00456D0F" w:rsidRPr="00B96ABB" w:rsidRDefault="00456D0F" w:rsidP="00E521F4">
            <w:pPr>
              <w:spacing w:after="0"/>
              <w:jc w:val="both"/>
              <w:rPr>
                <w:rFonts w:cs="Calibri"/>
                <w:shd w:val="clear" w:color="auto" w:fill="FBFBFB"/>
                <w:lang w:val="bg"/>
              </w:rPr>
            </w:pPr>
            <w:r w:rsidRPr="00367F0F">
              <w:rPr>
                <w:rFonts w:cs="Calibri"/>
                <w:shd w:val="clear" w:color="auto" w:fill="FBFBFB"/>
                <w:lang w:val="bg"/>
              </w:rPr>
              <w:t>Анализът на заинтересованите страни е първата стъпка в управлението на заинтересованите страни — важен процес, който успешните хора използват, за да спечелят подкрепа</w:t>
            </w:r>
            <w:r w:rsidR="00DB7E77" w:rsidRPr="00367F0F">
              <w:rPr>
                <w:rFonts w:cs="Calibri"/>
                <w:shd w:val="clear" w:color="auto" w:fill="FBFBFB"/>
                <w:lang w:val="bg"/>
              </w:rPr>
              <w:t>.</w:t>
            </w:r>
          </w:p>
          <w:p w14:paraId="598DAAB7" w14:textId="53D2523E" w:rsidR="00B050F9" w:rsidRPr="00367F0F" w:rsidRDefault="00B050F9" w:rsidP="0003567D">
            <w:pPr>
              <w:pStyle w:val="NormalWeb"/>
              <w:shd w:val="clear" w:color="auto" w:fill="FBFBFB"/>
              <w:spacing w:before="0" w:beforeAutospacing="0" w:after="266" w:afterAutospacing="0"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lang w:val="bg" w:eastAsia="it-IT"/>
              </w:rPr>
            </w:pPr>
            <w:r w:rsidRPr="00367F0F">
              <w:rPr>
                <w:rFonts w:ascii="Calibri" w:hAnsi="Calibri" w:cs="Calibri"/>
                <w:sz w:val="22"/>
                <w:szCs w:val="22"/>
                <w:lang w:val="bg"/>
              </w:rPr>
              <w:t xml:space="preserve">В Анализа на заинтересованите страни има три стъпки. Първо, идентифицирайте кои са вашите заинтересовани страни. </w:t>
            </w:r>
            <w:r w:rsidR="00635A8C" w:rsidRPr="00367F0F">
              <w:rPr>
                <w:rFonts w:ascii="Calibri" w:hAnsi="Calibri" w:cs="Calibri"/>
                <w:sz w:val="22"/>
                <w:szCs w:val="22"/>
                <w:lang w:val="bg"/>
              </w:rPr>
              <w:t>След това изработете</w:t>
            </w:r>
            <w:r w:rsidRPr="00367F0F">
              <w:rPr>
                <w:rFonts w:ascii="Calibri" w:hAnsi="Calibri" w:cs="Calibri"/>
                <w:sz w:val="22"/>
                <w:szCs w:val="22"/>
                <w:lang w:val="bg"/>
              </w:rPr>
              <w:t xml:space="preserve"> </w:t>
            </w:r>
            <w:r w:rsidR="00635A8C" w:rsidRPr="00367F0F">
              <w:rPr>
                <w:rFonts w:ascii="Calibri" w:hAnsi="Calibri" w:cs="Calibri"/>
                <w:sz w:val="22"/>
                <w:szCs w:val="22"/>
                <w:lang w:val="bg"/>
              </w:rPr>
              <w:t>стратегия</w:t>
            </w:r>
            <w:r w:rsidRPr="00367F0F">
              <w:rPr>
                <w:rFonts w:ascii="Calibri" w:hAnsi="Calibri" w:cs="Calibri"/>
                <w:sz w:val="22"/>
                <w:szCs w:val="22"/>
                <w:lang w:val="bg"/>
              </w:rPr>
              <w:t xml:space="preserve">, </w:t>
            </w:r>
            <w:r w:rsidR="00635A8C" w:rsidRPr="00367F0F">
              <w:rPr>
                <w:rFonts w:ascii="Calibri" w:hAnsi="Calibri" w:cs="Calibri"/>
                <w:sz w:val="22"/>
                <w:szCs w:val="22"/>
                <w:lang w:val="bg"/>
              </w:rPr>
              <w:t>според</w:t>
            </w:r>
            <w:r w:rsidRPr="00367F0F">
              <w:rPr>
                <w:rFonts w:ascii="Calibri" w:hAnsi="Calibri" w:cs="Calibri"/>
                <w:sz w:val="22"/>
                <w:szCs w:val="22"/>
                <w:lang w:val="bg"/>
              </w:rPr>
              <w:t xml:space="preserve"> влиянието и интереса им, за да </w:t>
            </w:r>
            <w:r w:rsidR="00635A8C" w:rsidRPr="00367F0F">
              <w:rPr>
                <w:rFonts w:ascii="Calibri" w:hAnsi="Calibri" w:cs="Calibri"/>
                <w:sz w:val="22"/>
                <w:szCs w:val="22"/>
                <w:lang w:val="bg"/>
              </w:rPr>
              <w:t>знаете</w:t>
            </w:r>
            <w:r w:rsidRPr="00367F0F">
              <w:rPr>
                <w:rFonts w:ascii="Calibri" w:hAnsi="Calibri" w:cs="Calibri"/>
                <w:sz w:val="22"/>
                <w:szCs w:val="22"/>
                <w:lang w:val="bg"/>
              </w:rPr>
              <w:t xml:space="preserve"> върху кого трябва да се </w:t>
            </w:r>
            <w:r w:rsidR="00635A8C" w:rsidRPr="00367F0F">
              <w:rPr>
                <w:rFonts w:ascii="Calibri" w:hAnsi="Calibri" w:cs="Calibri"/>
                <w:sz w:val="22"/>
                <w:szCs w:val="22"/>
                <w:lang w:val="bg"/>
              </w:rPr>
              <w:t>съсредоточите</w:t>
            </w:r>
            <w:r w:rsidRPr="00367F0F">
              <w:rPr>
                <w:rFonts w:ascii="Calibri" w:hAnsi="Calibri" w:cs="Calibri"/>
                <w:sz w:val="22"/>
                <w:szCs w:val="22"/>
                <w:lang w:val="bg"/>
              </w:rPr>
              <w:t xml:space="preserve">. И накрая, развивайте </w:t>
            </w:r>
            <w:r w:rsidR="00E907F6" w:rsidRPr="00367F0F">
              <w:rPr>
                <w:rFonts w:ascii="Calibri" w:hAnsi="Calibri" w:cs="Calibri"/>
                <w:sz w:val="22"/>
                <w:szCs w:val="22"/>
                <w:lang w:val="bg"/>
              </w:rPr>
              <w:t>така комуникацията с тях, имайки предвид как е вероятно</w:t>
            </w:r>
            <w:r w:rsidRPr="00367F0F">
              <w:rPr>
                <w:rFonts w:ascii="Calibri" w:hAnsi="Calibri" w:cs="Calibri"/>
                <w:sz w:val="22"/>
                <w:szCs w:val="22"/>
                <w:lang w:val="bg"/>
              </w:rPr>
              <w:t xml:space="preserve"> да </w:t>
            </w:r>
            <w:r w:rsidR="00E907F6" w:rsidRPr="00367F0F">
              <w:rPr>
                <w:rFonts w:ascii="Calibri" w:hAnsi="Calibri" w:cs="Calibri"/>
                <w:sz w:val="22"/>
                <w:szCs w:val="22"/>
                <w:lang w:val="bg"/>
              </w:rPr>
              <w:t>реагират</w:t>
            </w:r>
            <w:r w:rsidRPr="00367F0F">
              <w:rPr>
                <w:rFonts w:ascii="Calibri" w:hAnsi="Calibri" w:cs="Calibri"/>
                <w:sz w:val="22"/>
                <w:szCs w:val="22"/>
                <w:lang w:val="bg"/>
              </w:rPr>
              <w:t xml:space="preserve">, </w:t>
            </w:r>
            <w:r w:rsidR="00E907F6" w:rsidRPr="00367F0F">
              <w:rPr>
                <w:rFonts w:ascii="Calibri" w:hAnsi="Calibri" w:cs="Calibri"/>
                <w:sz w:val="22"/>
                <w:szCs w:val="22"/>
                <w:lang w:val="bg"/>
              </w:rPr>
              <w:t>за да</w:t>
            </w:r>
            <w:r w:rsidRPr="00367F0F">
              <w:rPr>
                <w:rFonts w:ascii="Calibri" w:hAnsi="Calibri" w:cs="Calibri"/>
                <w:sz w:val="22"/>
                <w:szCs w:val="22"/>
                <w:lang w:val="bg"/>
              </w:rPr>
              <w:t xml:space="preserve"> можете да спечелите подкрепата им.</w:t>
            </w:r>
            <w:r w:rsidR="009A5325" w:rsidRPr="00367F0F">
              <w:rPr>
                <w:rFonts w:ascii="Calibri" w:hAnsi="Calibri" w:cs="Calibri"/>
                <w:sz w:val="22"/>
                <w:szCs w:val="22"/>
                <w:lang w:val="bg" w:eastAsia="it-IT"/>
              </w:rPr>
              <w:t xml:space="preserve"> </w:t>
            </w:r>
          </w:p>
          <w:p w14:paraId="2ADB0DB7" w14:textId="3AFB274F" w:rsidR="0003567D" w:rsidRPr="00B96ABB" w:rsidRDefault="009A5325" w:rsidP="0003567D">
            <w:pPr>
              <w:jc w:val="both"/>
              <w:rPr>
                <w:rFonts w:cs="Calibri"/>
                <w:shd w:val="clear" w:color="auto" w:fill="FBFBFB"/>
                <w:lang w:val="bg"/>
              </w:rPr>
            </w:pPr>
            <w:r w:rsidRPr="00367F0F">
              <w:rPr>
                <w:rFonts w:cs="Calibri"/>
                <w:shd w:val="clear" w:color="auto" w:fill="FBFBFB"/>
                <w:lang w:val="bg"/>
              </w:rPr>
              <w:t>Т</w:t>
            </w:r>
            <w:r w:rsidR="0026419D" w:rsidRPr="00367F0F">
              <w:rPr>
                <w:rFonts w:cs="Calibri"/>
                <w:shd w:val="clear" w:color="auto" w:fill="FBFBFB"/>
                <w:lang w:val="bg"/>
              </w:rPr>
              <w:t>ри стъпки на Анализ на заинтересованите страни</w:t>
            </w:r>
            <w:r w:rsidR="0003567D" w:rsidRPr="00367F0F">
              <w:rPr>
                <w:rFonts w:cs="Calibri"/>
                <w:shd w:val="clear" w:color="auto" w:fill="FBFBFB"/>
                <w:lang w:val="bg"/>
              </w:rPr>
              <w:t>:</w:t>
            </w:r>
          </w:p>
          <w:p w14:paraId="30A9FA27" w14:textId="77777777" w:rsidR="0003567D" w:rsidRPr="00B96ABB" w:rsidRDefault="0026419D" w:rsidP="0003567D">
            <w:pPr>
              <w:spacing w:after="0"/>
              <w:jc w:val="both"/>
              <w:rPr>
                <w:rFonts w:eastAsia="Times New Roman" w:cs="Calibri"/>
                <w:lang w:val="bg"/>
              </w:rPr>
            </w:pPr>
            <w:r w:rsidRPr="00367F0F">
              <w:rPr>
                <w:rFonts w:cs="Calibri"/>
                <w:lang w:val="bg" w:eastAsia="it-IT"/>
              </w:rPr>
              <w:t>1. Определете вашите заинтересовани страни</w:t>
            </w:r>
            <w:r w:rsidR="0003567D" w:rsidRPr="00367F0F">
              <w:rPr>
                <w:rFonts w:cs="Calibri"/>
                <w:lang w:val="bg" w:eastAsia="it-IT"/>
              </w:rPr>
              <w:t>;</w:t>
            </w:r>
          </w:p>
          <w:p w14:paraId="03EE6763" w14:textId="64DB8D81" w:rsidR="0003567D" w:rsidRPr="00B96ABB" w:rsidRDefault="0026419D" w:rsidP="0003567D">
            <w:pPr>
              <w:spacing w:after="0"/>
              <w:jc w:val="both"/>
              <w:rPr>
                <w:rFonts w:eastAsia="Times New Roman" w:cs="Calibri"/>
                <w:lang w:val="bg"/>
              </w:rPr>
            </w:pPr>
            <w:r w:rsidRPr="00367F0F">
              <w:rPr>
                <w:rFonts w:cs="Calibri"/>
                <w:lang w:val="bg" w:eastAsia="it-IT"/>
              </w:rPr>
              <w:t xml:space="preserve">2. Приоритизирайте </w:t>
            </w:r>
            <w:r w:rsidR="009A5325" w:rsidRPr="00367F0F">
              <w:rPr>
                <w:rFonts w:cs="Calibri"/>
                <w:lang w:val="bg" w:eastAsia="it-IT"/>
              </w:rPr>
              <w:t>в</w:t>
            </w:r>
            <w:r w:rsidRPr="00367F0F">
              <w:rPr>
                <w:rFonts w:cs="Calibri"/>
                <w:lang w:val="bg" w:eastAsia="it-IT"/>
              </w:rPr>
              <w:t>ашите заинтересовани страни</w:t>
            </w:r>
            <w:r w:rsidR="0003567D" w:rsidRPr="00367F0F">
              <w:rPr>
                <w:rFonts w:cs="Calibri"/>
                <w:lang w:val="bg" w:eastAsia="it-IT"/>
              </w:rPr>
              <w:t>;</w:t>
            </w:r>
          </w:p>
          <w:p w14:paraId="6C0103CC" w14:textId="77777777" w:rsidR="0026419D" w:rsidRPr="00B96ABB" w:rsidRDefault="0026419D" w:rsidP="0003567D">
            <w:pPr>
              <w:spacing w:after="0"/>
              <w:jc w:val="both"/>
              <w:rPr>
                <w:rFonts w:cs="Calibri"/>
                <w:shd w:val="clear" w:color="auto" w:fill="FBFBFB"/>
                <w:lang w:val="bg"/>
              </w:rPr>
            </w:pPr>
            <w:r w:rsidRPr="00367F0F">
              <w:rPr>
                <w:rFonts w:cs="Calibri"/>
                <w:lang w:val="bg" w:eastAsia="it-IT"/>
              </w:rPr>
              <w:lastRenderedPageBreak/>
              <w:t>3. Разберете вашите ключови заинтересовани страни</w:t>
            </w:r>
            <w:r w:rsidR="0003567D" w:rsidRPr="00367F0F">
              <w:rPr>
                <w:rFonts w:cs="Calibri"/>
                <w:lang w:val="bg" w:eastAsia="it-IT"/>
              </w:rPr>
              <w:t>;</w:t>
            </w:r>
          </w:p>
          <w:p w14:paraId="7DFBAA35" w14:textId="77777777" w:rsidR="0026419D" w:rsidRPr="00367F0F" w:rsidRDefault="00B96ABB" w:rsidP="002C1115">
            <w:pPr>
              <w:jc w:val="center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pict w14:anchorId="44E971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7.2pt;height:265.8pt">
                  <v:imagedata r:id="rId9" o:title="stakeholder1_1_orig"/>
                </v:shape>
              </w:pict>
            </w:r>
          </w:p>
          <w:p w14:paraId="3ABDB242" w14:textId="77777777" w:rsidR="005631FE" w:rsidRPr="00367F0F" w:rsidRDefault="00F65797" w:rsidP="0003567D">
            <w:pPr>
              <w:jc w:val="both"/>
              <w:rPr>
                <w:rFonts w:cs="Calibri"/>
                <w:lang w:val="en-GB"/>
              </w:rPr>
            </w:pPr>
            <w:r w:rsidRPr="00367F0F">
              <w:rPr>
                <w:rFonts w:cs="Calibri"/>
                <w:lang w:val="bg"/>
              </w:rPr>
              <w:t>Източник: https://www.eldtraining.com/a-trainers-blog/the-four-steps-of-stakeholder-analysis</w:t>
            </w:r>
          </w:p>
          <w:p w14:paraId="1A6C6353" w14:textId="77777777" w:rsidR="00996C02" w:rsidRPr="00367F0F" w:rsidRDefault="0003567D" w:rsidP="008C5038">
            <w:pPr>
              <w:spacing w:after="0"/>
              <w:jc w:val="both"/>
              <w:rPr>
                <w:rFonts w:cs="Calibri"/>
                <w:b/>
                <w:lang w:val="en-US"/>
              </w:rPr>
            </w:pPr>
            <w:r w:rsidRPr="00367F0F">
              <w:rPr>
                <w:rFonts w:cs="Calibri"/>
                <w:b/>
                <w:lang w:val="bg"/>
              </w:rPr>
              <w:t>1.1.3 Инструмент за оценка на заинтересованите страни</w:t>
            </w:r>
          </w:p>
          <w:p w14:paraId="4B2B165B" w14:textId="7F2080BB" w:rsidR="00E92A6E" w:rsidRPr="00B96ABB" w:rsidRDefault="00E92A6E" w:rsidP="008C5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 w:eastAsia="it-IT"/>
              </w:rPr>
            </w:pPr>
            <w:r w:rsidRPr="00367F0F">
              <w:rPr>
                <w:rFonts w:cs="Calibri"/>
                <w:lang w:val="bg" w:eastAsia="it-IT"/>
              </w:rPr>
              <w:t>След правилно идентифициране на най-съответните заинтересовани страни, по-долу</w:t>
            </w:r>
            <w:r w:rsidRPr="00367F0F">
              <w:rPr>
                <w:rFonts w:cs="Calibri"/>
                <w:lang w:val="bg"/>
              </w:rPr>
              <w:t xml:space="preserve"> </w:t>
            </w:r>
            <w:r w:rsidRPr="00367F0F">
              <w:rPr>
                <w:rFonts w:cs="Calibri"/>
                <w:lang w:val="bg" w:eastAsia="it-IT"/>
              </w:rPr>
              <w:t xml:space="preserve"> матрицата се използва за наблюдение</w:t>
            </w:r>
            <w:r w:rsidR="006B4061" w:rsidRPr="006B4061">
              <w:rPr>
                <w:rFonts w:cs="Calibri"/>
                <w:lang w:val="en-US" w:eastAsia="it-IT"/>
              </w:rPr>
              <w:t xml:space="preserve"> </w:t>
            </w:r>
            <w:r w:rsidRPr="00367F0F">
              <w:rPr>
                <w:rFonts w:cs="Calibri"/>
                <w:lang w:val="bg" w:eastAsia="it-IT"/>
              </w:rPr>
              <w:t>и оценка на настоящото им равнище на ангажираност в сравнение с желаното ниво.</w:t>
            </w:r>
          </w:p>
          <w:p w14:paraId="3D87AD30" w14:textId="403E5FEC" w:rsidR="00996C02" w:rsidRPr="00B96ABB" w:rsidRDefault="006C01C2" w:rsidP="0003567D">
            <w:pPr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bg-BG"/>
              </w:rPr>
              <w:t>М</w:t>
            </w:r>
            <w:r w:rsidR="00996C02" w:rsidRPr="00367F0F">
              <w:rPr>
                <w:rFonts w:cs="Calibri"/>
                <w:lang w:val="bg"/>
              </w:rPr>
              <w:t>атрица на заинтересованите страни: Желана (D)/Текуща (C) ангажираност</w:t>
            </w:r>
            <w:r w:rsidR="00115408" w:rsidRPr="00367F0F">
              <w:rPr>
                <w:rFonts w:cs="Calibri"/>
                <w:lang w:val="bg"/>
              </w:rPr>
              <w:t>:</w:t>
            </w:r>
          </w:p>
          <w:p w14:paraId="190BDF1C" w14:textId="77777777" w:rsidR="00996C02" w:rsidRPr="00367F0F" w:rsidRDefault="00996C02" w:rsidP="002C1115">
            <w:pPr>
              <w:jc w:val="center"/>
              <w:rPr>
                <w:rFonts w:cs="Calibri"/>
                <w:lang w:val="en-GB"/>
              </w:rPr>
            </w:pPr>
            <w:r w:rsidRPr="00367F0F">
              <w:rPr>
                <w:rFonts w:cs="Calibri"/>
              </w:rPr>
              <w:object w:dxaOrig="4320" w:dyaOrig="2021" w14:anchorId="4AB17575">
                <v:shape id="_x0000_i1026" type="#_x0000_t75" style="width:393pt;height:182.4pt" o:ole="">
                  <v:imagedata r:id="rId10" o:title=""/>
                </v:shape>
                <o:OLEObject Type="Embed" ProgID="PBrush" ShapeID="_x0000_i1026" DrawAspect="Content" ObjectID="_1715670551" r:id="rId11"/>
              </w:object>
            </w:r>
          </w:p>
          <w:p w14:paraId="777AF263" w14:textId="29EE50B2" w:rsidR="00996C02" w:rsidRPr="00367F0F" w:rsidRDefault="0003567D" w:rsidP="0026419D">
            <w:pPr>
              <w:rPr>
                <w:rFonts w:cs="Calibri"/>
                <w:b/>
                <w:lang w:val="en-GB"/>
              </w:rPr>
            </w:pPr>
            <w:r w:rsidRPr="00367F0F">
              <w:rPr>
                <w:rFonts w:cs="Calibri"/>
                <w:b/>
                <w:lang w:val="bg"/>
              </w:rPr>
              <w:t>1.2 Мобилизиране на други</w:t>
            </w:r>
          </w:p>
          <w:p w14:paraId="42B1A92A" w14:textId="77777777" w:rsidR="00003095" w:rsidRPr="00367F0F" w:rsidRDefault="00115408" w:rsidP="00EE6A09">
            <w:pPr>
              <w:spacing w:after="0"/>
              <w:rPr>
                <w:rFonts w:cs="Calibri"/>
                <w:lang w:val="en-GB"/>
              </w:rPr>
            </w:pPr>
            <w:r w:rsidRPr="00367F0F">
              <w:rPr>
                <w:rFonts w:cs="Calibri"/>
                <w:lang w:val="bg"/>
              </w:rPr>
              <w:t>Това умение е част от рамката entreComp.</w:t>
            </w:r>
          </w:p>
          <w:p w14:paraId="34B38AFF" w14:textId="125C1CB0" w:rsidR="00E92A6E" w:rsidRPr="00B96ABB" w:rsidRDefault="00003095" w:rsidP="00EE6A09">
            <w:pPr>
              <w:spacing w:after="0"/>
              <w:jc w:val="both"/>
              <w:rPr>
                <w:rFonts w:cs="Calibri"/>
                <w:color w:val="000000"/>
                <w:lang w:val="bg"/>
              </w:rPr>
            </w:pPr>
            <w:r w:rsidRPr="00367F0F">
              <w:rPr>
                <w:rFonts w:cs="Calibri"/>
                <w:color w:val="000000"/>
                <w:lang w:val="bg"/>
              </w:rPr>
              <w:t xml:space="preserve">Това умение е свързано със способността да вдъхновява и мотивира съответните заинтересовани страни да получат подкрепата, необходима за постигането на </w:t>
            </w:r>
            <w:r w:rsidR="00774F8F">
              <w:rPr>
                <w:rFonts w:cs="Calibri"/>
                <w:color w:val="000000"/>
                <w:lang w:val="bg"/>
              </w:rPr>
              <w:t>желани</w:t>
            </w:r>
            <w:r w:rsidRPr="00367F0F">
              <w:rPr>
                <w:rFonts w:cs="Calibri"/>
                <w:color w:val="000000"/>
                <w:lang w:val="bg"/>
              </w:rPr>
              <w:t xml:space="preserve"> резултати. Човек трябва да се увери, че ще демонстрира ефективна комуникация, </w:t>
            </w:r>
            <w:r w:rsidR="00926A62">
              <w:rPr>
                <w:rFonts w:cs="Calibri"/>
                <w:color w:val="000000"/>
                <w:lang w:val="bg"/>
              </w:rPr>
              <w:t xml:space="preserve">ще бъде </w:t>
            </w:r>
            <w:r w:rsidRPr="00367F0F">
              <w:rPr>
                <w:rFonts w:cs="Calibri"/>
                <w:color w:val="000000"/>
                <w:lang w:val="bg"/>
              </w:rPr>
              <w:t>убе</w:t>
            </w:r>
            <w:r w:rsidR="00926A62">
              <w:rPr>
                <w:rFonts w:cs="Calibri"/>
                <w:color w:val="000000"/>
                <w:lang w:val="bg"/>
              </w:rPr>
              <w:t>дителен</w:t>
            </w:r>
            <w:r w:rsidRPr="00367F0F">
              <w:rPr>
                <w:rFonts w:cs="Calibri"/>
                <w:color w:val="000000"/>
                <w:lang w:val="bg"/>
              </w:rPr>
              <w:t xml:space="preserve">, </w:t>
            </w:r>
            <w:r w:rsidR="00926A62">
              <w:rPr>
                <w:rFonts w:cs="Calibri"/>
                <w:color w:val="000000"/>
                <w:lang w:val="bg"/>
              </w:rPr>
              <w:t xml:space="preserve">ще води успешно </w:t>
            </w:r>
            <w:r w:rsidRPr="00367F0F">
              <w:rPr>
                <w:rFonts w:cs="Calibri"/>
                <w:color w:val="000000"/>
                <w:lang w:val="bg"/>
              </w:rPr>
              <w:t xml:space="preserve">преговори и </w:t>
            </w:r>
            <w:r w:rsidR="00926A62">
              <w:rPr>
                <w:rFonts w:cs="Calibri"/>
                <w:color w:val="000000"/>
                <w:lang w:val="bg"/>
              </w:rPr>
              <w:t xml:space="preserve">ще проявява </w:t>
            </w:r>
            <w:r w:rsidRPr="00367F0F">
              <w:rPr>
                <w:rFonts w:cs="Calibri"/>
                <w:color w:val="000000"/>
                <w:lang w:val="bg"/>
              </w:rPr>
              <w:t>лидерс</w:t>
            </w:r>
            <w:r w:rsidR="00926A62">
              <w:rPr>
                <w:rFonts w:cs="Calibri"/>
                <w:color w:val="000000"/>
                <w:lang w:val="bg"/>
              </w:rPr>
              <w:t>ки способности</w:t>
            </w:r>
            <w:r w:rsidRPr="00367F0F">
              <w:rPr>
                <w:rFonts w:cs="Calibri"/>
                <w:color w:val="000000"/>
                <w:lang w:val="bg"/>
              </w:rPr>
              <w:t>.</w:t>
            </w:r>
          </w:p>
          <w:p w14:paraId="66E83133" w14:textId="77777777" w:rsidR="00874F3A" w:rsidRPr="00B96ABB" w:rsidRDefault="00874F3A" w:rsidP="00AD40F5">
            <w:pPr>
              <w:spacing w:after="0"/>
              <w:jc w:val="both"/>
              <w:rPr>
                <w:rFonts w:cs="Calibri"/>
                <w:color w:val="000000"/>
                <w:lang w:val="bg"/>
              </w:rPr>
            </w:pPr>
          </w:p>
          <w:p w14:paraId="74B46630" w14:textId="10B9389E" w:rsidR="0074208D" w:rsidRPr="00B96ABB" w:rsidRDefault="0074208D" w:rsidP="00AD40F5">
            <w:pPr>
              <w:spacing w:after="0"/>
              <w:jc w:val="both"/>
              <w:rPr>
                <w:rFonts w:cs="Calibri"/>
                <w:color w:val="000000"/>
                <w:lang w:val="bg"/>
              </w:rPr>
            </w:pPr>
            <w:r w:rsidRPr="00367F0F">
              <w:rPr>
                <w:rFonts w:cs="Calibri"/>
                <w:color w:val="000000"/>
                <w:lang w:val="bg"/>
              </w:rPr>
              <w:t>Как мобилизира</w:t>
            </w:r>
            <w:r w:rsidR="00756CF4">
              <w:rPr>
                <w:rFonts w:cs="Calibri"/>
                <w:color w:val="000000"/>
                <w:lang w:val="bg"/>
              </w:rPr>
              <w:t>ме</w:t>
            </w:r>
            <w:r w:rsidRPr="00367F0F">
              <w:rPr>
                <w:rFonts w:cs="Calibri"/>
                <w:color w:val="000000"/>
                <w:lang w:val="bg"/>
              </w:rPr>
              <w:t xml:space="preserve"> другите?</w:t>
            </w:r>
          </w:p>
          <w:p w14:paraId="47C13885" w14:textId="77777777" w:rsidR="0074208D" w:rsidRPr="00B96ABB" w:rsidRDefault="0074208D" w:rsidP="00AD40F5">
            <w:pPr>
              <w:spacing w:after="0"/>
              <w:jc w:val="both"/>
              <w:rPr>
                <w:rFonts w:cs="Calibri"/>
                <w:color w:val="000000"/>
                <w:lang w:val="bg"/>
              </w:rPr>
            </w:pPr>
          </w:p>
          <w:p w14:paraId="5AA23489" w14:textId="77777777" w:rsidR="0074208D" w:rsidRPr="00B96ABB" w:rsidRDefault="009B417C" w:rsidP="009B417C">
            <w:pPr>
              <w:pStyle w:val="Ttulo2"/>
              <w:shd w:val="clear" w:color="auto" w:fill="FFFFFF"/>
              <w:spacing w:before="0" w:line="300" w:lineRule="atLeast"/>
              <w:jc w:val="both"/>
              <w:rPr>
                <w:rFonts w:ascii="Calibri" w:hAnsi="Calibri" w:cs="Calibri"/>
                <w:i w:val="0"/>
                <w:sz w:val="22"/>
                <w:szCs w:val="22"/>
                <w:lang w:val="bg"/>
              </w:rPr>
            </w:pPr>
            <w:r w:rsidRPr="00367F0F">
              <w:rPr>
                <w:rFonts w:ascii="Calibri" w:hAnsi="Calibri" w:cs="Calibri"/>
                <w:i w:val="0"/>
                <w:sz w:val="22"/>
                <w:szCs w:val="22"/>
                <w:lang w:val="bg"/>
              </w:rPr>
              <w:t>1. Вдъхновете и се вдъхновете!</w:t>
            </w:r>
          </w:p>
          <w:p w14:paraId="1BC64D07" w14:textId="1E1450F6" w:rsidR="0074208D" w:rsidRPr="00B96ABB" w:rsidRDefault="00756CF4" w:rsidP="009B417C">
            <w:pPr>
              <w:pStyle w:val="Ttulo2"/>
              <w:shd w:val="clear" w:color="auto" w:fill="FFFFFF"/>
              <w:spacing w:before="0" w:line="300" w:lineRule="atLeast"/>
              <w:jc w:val="both"/>
              <w:rPr>
                <w:rFonts w:ascii="Calibri" w:hAnsi="Calibri" w:cs="Calibri"/>
                <w:b w:val="0"/>
                <w:i w:val="0"/>
                <w:sz w:val="22"/>
                <w:szCs w:val="22"/>
                <w:lang w:val="bg" w:eastAsia="it-IT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bg"/>
              </w:rPr>
              <w:t>Вдъхновението</w:t>
            </w:r>
            <w:r w:rsidR="0074208D" w:rsidRPr="00367F0F">
              <w:rPr>
                <w:rFonts w:ascii="Calibri" w:hAnsi="Calibri" w:cs="Calibri"/>
                <w:b w:val="0"/>
                <w:i w:val="0"/>
                <w:sz w:val="22"/>
                <w:szCs w:val="22"/>
                <w:lang w:val="bg" w:eastAsia="it-IT"/>
              </w:rPr>
              <w:t xml:space="preserve"> е от ключово значение за успеха на бизнеса.</w:t>
            </w:r>
            <w:r w:rsidR="009B417C" w:rsidRPr="00367F0F">
              <w:rPr>
                <w:rFonts w:ascii="Calibri" w:hAnsi="Calibri" w:cs="Calibri"/>
                <w:sz w:val="22"/>
                <w:szCs w:val="22"/>
                <w:lang w:val="bg"/>
              </w:rPr>
              <w:t xml:space="preserve"> </w:t>
            </w:r>
          </w:p>
          <w:p w14:paraId="26845389" w14:textId="77777777" w:rsidR="0074208D" w:rsidRPr="00B96ABB" w:rsidRDefault="0074208D" w:rsidP="009B417C">
            <w:pPr>
              <w:spacing w:after="0"/>
              <w:jc w:val="both"/>
              <w:rPr>
                <w:rFonts w:cs="Calibri"/>
                <w:lang w:val="bg"/>
              </w:rPr>
            </w:pPr>
          </w:p>
          <w:p w14:paraId="3D857BB9" w14:textId="77777777" w:rsidR="0074208D" w:rsidRPr="00B96ABB" w:rsidRDefault="009B417C" w:rsidP="009B417C">
            <w:pPr>
              <w:spacing w:after="0"/>
              <w:jc w:val="both"/>
              <w:rPr>
                <w:rFonts w:cs="Calibri"/>
                <w:b/>
                <w:lang w:val="bg"/>
              </w:rPr>
            </w:pPr>
            <w:r w:rsidRPr="00367F0F">
              <w:rPr>
                <w:rFonts w:cs="Calibri"/>
                <w:b/>
                <w:lang w:val="bg"/>
              </w:rPr>
              <w:t>2. УБЕЖДАВАНЕ!</w:t>
            </w:r>
          </w:p>
          <w:p w14:paraId="44E83096" w14:textId="2B079ACF" w:rsidR="00655449" w:rsidRPr="00367F0F" w:rsidRDefault="0074208D" w:rsidP="009B417C">
            <w:pPr>
              <w:jc w:val="both"/>
              <w:rPr>
                <w:rFonts w:cs="Calibri"/>
                <w:lang w:val="bg"/>
              </w:rPr>
            </w:pPr>
            <w:r w:rsidRPr="00367F0F">
              <w:rPr>
                <w:rFonts w:cs="Calibri"/>
                <w:lang w:val="bg"/>
              </w:rPr>
              <w:t xml:space="preserve">Убеждаването е </w:t>
            </w:r>
            <w:r w:rsidR="00F42C8F">
              <w:rPr>
                <w:rFonts w:cs="Calibri"/>
                <w:lang w:val="bg"/>
              </w:rPr>
              <w:t>ценност</w:t>
            </w:r>
            <w:r w:rsidRPr="00367F0F">
              <w:rPr>
                <w:rFonts w:cs="Calibri"/>
                <w:lang w:val="bg"/>
              </w:rPr>
              <w:t xml:space="preserve">, създаваща дейност. Например, в бизнеса то се състои  в продажба или търговия </w:t>
            </w:r>
            <w:r w:rsidR="00FE5620">
              <w:rPr>
                <w:rFonts w:cs="Calibri"/>
                <w:lang w:val="bg"/>
              </w:rPr>
              <w:t>с</w:t>
            </w:r>
            <w:r w:rsidRPr="00367F0F">
              <w:rPr>
                <w:rFonts w:cs="Calibri"/>
                <w:lang w:val="bg"/>
              </w:rPr>
              <w:t xml:space="preserve"> бизнес продукт, за да </w:t>
            </w:r>
            <w:r w:rsidR="00FE5620">
              <w:rPr>
                <w:rFonts w:cs="Calibri"/>
                <w:lang w:val="bg"/>
              </w:rPr>
              <w:t xml:space="preserve">се  генерира </w:t>
            </w:r>
            <w:r w:rsidRPr="00367F0F">
              <w:rPr>
                <w:rFonts w:cs="Calibri"/>
                <w:lang w:val="bg"/>
              </w:rPr>
              <w:t xml:space="preserve">печалба. </w:t>
            </w:r>
            <w:r w:rsidR="00655449" w:rsidRPr="00367F0F">
              <w:rPr>
                <w:rFonts w:cs="Calibri"/>
                <w:lang w:val="bg"/>
              </w:rPr>
              <w:t xml:space="preserve">Процесът на убеждаване започва със силно представяне на вашата идея.  Опитайте се да разберете емоциите на слушателя си и да ги вдъхновите да се включат </w:t>
            </w:r>
            <w:r w:rsidR="00022B8A">
              <w:rPr>
                <w:rFonts w:cs="Calibri"/>
                <w:lang w:val="bg"/>
              </w:rPr>
              <w:t>във</w:t>
            </w:r>
            <w:r w:rsidR="00655449" w:rsidRPr="00367F0F">
              <w:rPr>
                <w:rFonts w:cs="Calibri"/>
                <w:lang w:val="bg"/>
              </w:rPr>
              <w:t xml:space="preserve"> вашата идея.</w:t>
            </w:r>
          </w:p>
          <w:p w14:paraId="1A9CD62B" w14:textId="77777777" w:rsidR="0074208D" w:rsidRPr="00B96ABB" w:rsidRDefault="009B417C" w:rsidP="009B417C">
            <w:pPr>
              <w:spacing w:after="0"/>
              <w:jc w:val="both"/>
              <w:rPr>
                <w:rFonts w:cs="Calibri"/>
                <w:b/>
                <w:lang w:val="bg"/>
              </w:rPr>
            </w:pPr>
            <w:r w:rsidRPr="00367F0F">
              <w:rPr>
                <w:rFonts w:cs="Calibri"/>
                <w:b/>
                <w:lang w:val="bg"/>
              </w:rPr>
              <w:t>3. КОМУНИКИРАЙТЕ ЕФЕКТИВНО!</w:t>
            </w:r>
          </w:p>
          <w:p w14:paraId="0DD0E3C6" w14:textId="7E3FB7D5" w:rsidR="00655449" w:rsidRPr="00B96ABB" w:rsidRDefault="00655449" w:rsidP="009B417C">
            <w:pPr>
              <w:spacing w:after="0"/>
              <w:jc w:val="both"/>
              <w:rPr>
                <w:rFonts w:cs="Calibri"/>
                <w:lang w:val="bg"/>
              </w:rPr>
            </w:pPr>
            <w:r w:rsidRPr="00367F0F">
              <w:rPr>
                <w:rFonts w:cs="Calibri"/>
                <w:shd w:val="clear" w:color="auto" w:fill="FEFEFE"/>
                <w:lang w:val="bg"/>
              </w:rPr>
              <w:t xml:space="preserve">Ефективната комуникация е нещо повече от просто обмен на информация. Става въпрос за разбиране на емоцията и намеренията зад информацията. Освен че </w:t>
            </w:r>
            <w:r w:rsidR="001E4C1E">
              <w:rPr>
                <w:rFonts w:cs="Calibri"/>
                <w:shd w:val="clear" w:color="auto" w:fill="FEFEFE"/>
                <w:lang w:val="bg"/>
              </w:rPr>
              <w:t>трябва</w:t>
            </w:r>
            <w:r w:rsidRPr="00367F0F">
              <w:rPr>
                <w:rFonts w:cs="Calibri"/>
                <w:shd w:val="clear" w:color="auto" w:fill="FEFEFE"/>
                <w:lang w:val="bg"/>
              </w:rPr>
              <w:t xml:space="preserve"> ясно да предадете съобщение, трябва да слушате и по начин, който </w:t>
            </w:r>
            <w:r w:rsidR="001E4C1E">
              <w:rPr>
                <w:rFonts w:cs="Calibri"/>
                <w:shd w:val="clear" w:color="auto" w:fill="FEFEFE"/>
                <w:lang w:val="bg"/>
              </w:rPr>
              <w:t>извлича</w:t>
            </w:r>
            <w:r w:rsidRPr="00367F0F">
              <w:rPr>
                <w:rFonts w:cs="Calibri"/>
                <w:shd w:val="clear" w:color="auto" w:fill="FEFEFE"/>
                <w:lang w:val="bg"/>
              </w:rPr>
              <w:t xml:space="preserve"> пълното значение на казаното и кара другия човек да се чувства чут и разбран.</w:t>
            </w:r>
          </w:p>
          <w:p w14:paraId="21BEE698" w14:textId="3642A1C1" w:rsidR="0074208D" w:rsidRPr="00B96ABB" w:rsidRDefault="00655449" w:rsidP="009B417C">
            <w:pPr>
              <w:spacing w:after="0"/>
              <w:jc w:val="both"/>
              <w:rPr>
                <w:rFonts w:cs="Calibri"/>
                <w:lang w:val="bg"/>
              </w:rPr>
            </w:pPr>
            <w:r w:rsidRPr="00367F0F">
              <w:rPr>
                <w:rFonts w:cs="Calibri"/>
                <w:lang w:val="bg"/>
              </w:rPr>
              <w:lastRenderedPageBreak/>
              <w:t>Тук някои съвети за ефективн</w:t>
            </w:r>
            <w:r w:rsidR="000F6618">
              <w:rPr>
                <w:rFonts w:cs="Calibri"/>
                <w:lang w:val="bg"/>
              </w:rPr>
              <w:t>а</w:t>
            </w:r>
            <w:r w:rsidRPr="00367F0F">
              <w:rPr>
                <w:rFonts w:cs="Calibri"/>
                <w:lang w:val="bg"/>
              </w:rPr>
              <w:t xml:space="preserve"> </w:t>
            </w:r>
            <w:r w:rsidR="000F6618">
              <w:rPr>
                <w:rFonts w:cs="Calibri"/>
                <w:lang w:val="bg"/>
              </w:rPr>
              <w:t>комуникация</w:t>
            </w:r>
            <w:r w:rsidRPr="00367F0F">
              <w:rPr>
                <w:rFonts w:cs="Calibri"/>
                <w:lang w:val="bg"/>
              </w:rPr>
              <w:t>:</w:t>
            </w:r>
          </w:p>
          <w:p w14:paraId="33A10985" w14:textId="77777777" w:rsidR="00655449" w:rsidRPr="00367F0F" w:rsidRDefault="00655449" w:rsidP="009B417C">
            <w:pPr>
              <w:numPr>
                <w:ilvl w:val="0"/>
                <w:numId w:val="7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="Calibri"/>
                <w:lang w:eastAsia="it-IT"/>
              </w:rPr>
            </w:pPr>
            <w:r w:rsidRPr="00367F0F">
              <w:rPr>
                <w:rFonts w:cs="Calibri"/>
                <w:lang w:val="bg" w:eastAsia="it-IT"/>
              </w:rPr>
              <w:t>Станете ангажиран слушател</w:t>
            </w:r>
            <w:r w:rsidR="009B417C" w:rsidRPr="00367F0F">
              <w:rPr>
                <w:rFonts w:cs="Calibri"/>
                <w:lang w:val="bg" w:eastAsia="it-IT"/>
              </w:rPr>
              <w:t>;</w:t>
            </w:r>
          </w:p>
          <w:p w14:paraId="43F704EA" w14:textId="77777777" w:rsidR="00655449" w:rsidRPr="00367F0F" w:rsidRDefault="00655449" w:rsidP="009B417C">
            <w:pPr>
              <w:numPr>
                <w:ilvl w:val="0"/>
                <w:numId w:val="7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="Calibri"/>
                <w:lang w:eastAsia="it-IT"/>
              </w:rPr>
            </w:pPr>
            <w:r w:rsidRPr="00367F0F">
              <w:rPr>
                <w:rFonts w:cs="Calibri"/>
                <w:lang w:val="bg" w:eastAsia="it-IT"/>
              </w:rPr>
              <w:t>Обърнете внимание на невербалните сигнали</w:t>
            </w:r>
            <w:r w:rsidR="009B417C" w:rsidRPr="00367F0F">
              <w:rPr>
                <w:rFonts w:cs="Calibri"/>
                <w:lang w:val="bg" w:eastAsia="it-IT"/>
              </w:rPr>
              <w:t>;</w:t>
            </w:r>
          </w:p>
          <w:p w14:paraId="7684576D" w14:textId="77777777" w:rsidR="00655449" w:rsidRPr="00367F0F" w:rsidRDefault="00655449" w:rsidP="009B417C">
            <w:pPr>
              <w:numPr>
                <w:ilvl w:val="0"/>
                <w:numId w:val="7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="Calibri"/>
                <w:lang w:eastAsia="it-IT"/>
              </w:rPr>
            </w:pPr>
            <w:r w:rsidRPr="00367F0F">
              <w:rPr>
                <w:rFonts w:cs="Calibri"/>
                <w:lang w:val="bg" w:eastAsia="it-IT"/>
              </w:rPr>
              <w:t>Дръжте стреса под контрол</w:t>
            </w:r>
            <w:r w:rsidR="009B417C" w:rsidRPr="00367F0F">
              <w:rPr>
                <w:rFonts w:cs="Calibri"/>
                <w:lang w:val="bg" w:eastAsia="it-IT"/>
              </w:rPr>
              <w:t>;</w:t>
            </w:r>
          </w:p>
          <w:p w14:paraId="4E1AE94E" w14:textId="77777777" w:rsidR="00655449" w:rsidRPr="00367F0F" w:rsidRDefault="00655449" w:rsidP="009B417C">
            <w:pPr>
              <w:numPr>
                <w:ilvl w:val="0"/>
                <w:numId w:val="7"/>
              </w:numPr>
              <w:shd w:val="clear" w:color="auto" w:fill="FEFEFE"/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="Calibri"/>
                <w:lang w:eastAsia="it-IT"/>
              </w:rPr>
            </w:pPr>
            <w:r w:rsidRPr="00367F0F">
              <w:rPr>
                <w:rFonts w:cs="Calibri"/>
                <w:lang w:val="bg" w:eastAsia="it-IT"/>
              </w:rPr>
              <w:t>Отстоявай себе си</w:t>
            </w:r>
            <w:r w:rsidR="009B417C" w:rsidRPr="00367F0F">
              <w:rPr>
                <w:rFonts w:cs="Calibri"/>
                <w:lang w:val="bg" w:eastAsia="it-IT"/>
              </w:rPr>
              <w:t>.</w:t>
            </w:r>
          </w:p>
          <w:p w14:paraId="79754726" w14:textId="77777777" w:rsidR="00655449" w:rsidRPr="00367F0F" w:rsidRDefault="00655449" w:rsidP="009B417C">
            <w:pPr>
              <w:spacing w:after="0"/>
              <w:jc w:val="both"/>
              <w:rPr>
                <w:rFonts w:cs="Calibri"/>
              </w:rPr>
            </w:pPr>
          </w:p>
          <w:p w14:paraId="233779A3" w14:textId="30AB6A2D" w:rsidR="0074208D" w:rsidRPr="00367F0F" w:rsidRDefault="009B417C" w:rsidP="009B417C">
            <w:pPr>
              <w:spacing w:after="0"/>
              <w:jc w:val="both"/>
              <w:rPr>
                <w:rFonts w:cs="Calibri"/>
                <w:b/>
              </w:rPr>
            </w:pPr>
            <w:r w:rsidRPr="00367F0F">
              <w:rPr>
                <w:rFonts w:cs="Calibri"/>
                <w:b/>
                <w:lang w:val="bg"/>
              </w:rPr>
              <w:t xml:space="preserve">4. ИЗПОЛЗВАЙТЕ </w:t>
            </w:r>
            <w:r w:rsidR="000F6618">
              <w:rPr>
                <w:rFonts w:cs="Calibri"/>
                <w:b/>
                <w:lang w:val="bg"/>
              </w:rPr>
              <w:t>МЕДИИТЕ</w:t>
            </w:r>
            <w:r w:rsidRPr="00367F0F">
              <w:rPr>
                <w:rFonts w:cs="Calibri"/>
                <w:b/>
                <w:lang w:val="bg"/>
              </w:rPr>
              <w:t xml:space="preserve"> ЕФЕКТИВНО!</w:t>
            </w:r>
          </w:p>
          <w:p w14:paraId="22422D5F" w14:textId="1D93B1D9" w:rsidR="00203B0F" w:rsidRPr="00B96ABB" w:rsidRDefault="00203B0F" w:rsidP="009B417C">
            <w:pPr>
              <w:shd w:val="clear" w:color="auto" w:fill="FFFFFF"/>
              <w:spacing w:after="150" w:line="240" w:lineRule="auto"/>
              <w:jc w:val="both"/>
              <w:rPr>
                <w:rFonts w:eastAsia="Times New Roman" w:cs="Calibri"/>
                <w:color w:val="000000"/>
                <w:lang w:val="bg" w:eastAsia="it-IT"/>
              </w:rPr>
            </w:pPr>
            <w:r w:rsidRPr="00367F0F">
              <w:rPr>
                <w:rFonts w:cs="Calibri"/>
                <w:color w:val="000000"/>
                <w:lang w:val="bg" w:eastAsia="it-IT"/>
              </w:rPr>
              <w:t xml:space="preserve">Лесно е да настроите страница във Facebook и да започнете да публикувате, но това не означава, че е лесно да използвате </w:t>
            </w:r>
            <w:r w:rsidR="000F6618" w:rsidRPr="00367F0F">
              <w:rPr>
                <w:rFonts w:cs="Calibri"/>
                <w:color w:val="000000"/>
                <w:lang w:val="bg" w:eastAsia="it-IT"/>
              </w:rPr>
              <w:t xml:space="preserve">ефективно </w:t>
            </w:r>
            <w:r w:rsidRPr="00367F0F">
              <w:rPr>
                <w:rFonts w:cs="Calibri"/>
                <w:color w:val="000000"/>
                <w:lang w:val="bg" w:eastAsia="it-IT"/>
              </w:rPr>
              <w:t xml:space="preserve">социалните медии. За да се възползвате от силата на социалните медии </w:t>
            </w:r>
            <w:r w:rsidR="00F553FF">
              <w:rPr>
                <w:rFonts w:cs="Calibri"/>
                <w:color w:val="000000"/>
                <w:lang w:val="bg" w:eastAsia="it-IT"/>
              </w:rPr>
              <w:t xml:space="preserve">и вашите съобщения </w:t>
            </w:r>
            <w:r w:rsidRPr="00367F0F">
              <w:rPr>
                <w:rFonts w:cs="Calibri"/>
                <w:color w:val="000000"/>
                <w:lang w:val="bg" w:eastAsia="it-IT"/>
              </w:rPr>
              <w:t xml:space="preserve">да достигат и мотивират големи аудитории, </w:t>
            </w:r>
            <w:r w:rsidR="00F553FF">
              <w:rPr>
                <w:rFonts w:cs="Calibri"/>
                <w:color w:val="000000"/>
                <w:lang w:val="bg" w:eastAsia="it-IT"/>
              </w:rPr>
              <w:t xml:space="preserve">трябва </w:t>
            </w:r>
            <w:r w:rsidRPr="00367F0F">
              <w:rPr>
                <w:rFonts w:cs="Calibri"/>
                <w:color w:val="000000"/>
                <w:lang w:val="bg" w:eastAsia="it-IT"/>
              </w:rPr>
              <w:t>да бъдат стратегически и да следват тези съвети:</w:t>
            </w:r>
          </w:p>
          <w:p w14:paraId="5FD3501B" w14:textId="2B0B2B32" w:rsidR="00203B0F" w:rsidRPr="00B96ABB" w:rsidRDefault="00203B0F" w:rsidP="009B417C">
            <w:pPr>
              <w:shd w:val="clear" w:color="auto" w:fill="FFFFFF"/>
              <w:spacing w:after="150" w:line="240" w:lineRule="auto"/>
              <w:jc w:val="both"/>
              <w:rPr>
                <w:rFonts w:eastAsia="Times New Roman" w:cs="Calibri"/>
                <w:color w:val="000000"/>
                <w:lang w:val="bg" w:eastAsia="it-IT"/>
              </w:rPr>
            </w:pPr>
            <w:r w:rsidRPr="00367F0F">
              <w:rPr>
                <w:rFonts w:cs="Calibri"/>
                <w:b/>
                <w:color w:val="000000"/>
                <w:lang w:val="bg" w:eastAsia="it-IT"/>
              </w:rPr>
              <w:t xml:space="preserve">План. </w:t>
            </w:r>
            <w:r w:rsidRPr="00367F0F">
              <w:rPr>
                <w:rFonts w:cs="Calibri"/>
                <w:color w:val="000000"/>
                <w:lang w:val="bg" w:eastAsia="it-IT"/>
              </w:rPr>
              <w:t xml:space="preserve">Създаване на ясни цели с </w:t>
            </w:r>
            <w:r w:rsidR="00967D88">
              <w:rPr>
                <w:rFonts w:cs="Calibri"/>
                <w:color w:val="000000"/>
                <w:lang w:val="bg" w:eastAsia="it-IT"/>
              </w:rPr>
              <w:t>измерватели</w:t>
            </w:r>
            <w:r w:rsidRPr="00367F0F">
              <w:rPr>
                <w:rFonts w:cs="Calibri"/>
                <w:color w:val="000000"/>
                <w:lang w:val="bg" w:eastAsia="it-IT"/>
              </w:rPr>
              <w:t xml:space="preserve"> на напредъка. Свържете целите си в социалните мрежи с организационните си цели. Надявате се да увеличите посещаемостта на събитията? Използвайте Facebook и Twitter, за да изградите вълнение преди събитията и да поддържате ангажираността на общността между събитията. Искате ли да увеличите набирането на средства? Споделяйте истории чрез видеоклипове в Youtube, за да се свържете с потенциални </w:t>
            </w:r>
            <w:r w:rsidR="003F2ABD">
              <w:rPr>
                <w:rFonts w:cs="Calibri"/>
                <w:color w:val="000000"/>
                <w:lang w:val="bg" w:eastAsia="it-IT"/>
              </w:rPr>
              <w:t>меценати</w:t>
            </w:r>
            <w:r w:rsidRPr="00367F0F">
              <w:rPr>
                <w:rFonts w:cs="Calibri"/>
                <w:color w:val="000000"/>
                <w:lang w:val="bg" w:eastAsia="it-IT"/>
              </w:rPr>
              <w:t>.  Проследява</w:t>
            </w:r>
            <w:r w:rsidR="003F2ABD">
              <w:rPr>
                <w:rFonts w:cs="Calibri"/>
                <w:color w:val="000000"/>
                <w:lang w:val="bg" w:eastAsia="it-IT"/>
              </w:rPr>
              <w:t>йте</w:t>
            </w:r>
            <w:r w:rsidRPr="00367F0F">
              <w:rPr>
                <w:rFonts w:cs="Calibri"/>
                <w:color w:val="000000"/>
                <w:lang w:val="bg" w:eastAsia="it-IT"/>
              </w:rPr>
              <w:t xml:space="preserve"> отговорите. Ясните цели са важни.</w:t>
            </w:r>
          </w:p>
          <w:p w14:paraId="48B4F74C" w14:textId="22B6BD6E" w:rsidR="00203B0F" w:rsidRPr="00B96ABB" w:rsidRDefault="00203B0F" w:rsidP="009B417C">
            <w:pPr>
              <w:shd w:val="clear" w:color="auto" w:fill="FFFFFF"/>
              <w:spacing w:after="150" w:line="240" w:lineRule="auto"/>
              <w:jc w:val="both"/>
              <w:rPr>
                <w:rFonts w:eastAsia="Times New Roman" w:cs="Calibri"/>
                <w:color w:val="000000"/>
                <w:lang w:val="bg" w:eastAsia="it-IT"/>
              </w:rPr>
            </w:pPr>
            <w:r w:rsidRPr="00367F0F">
              <w:rPr>
                <w:rFonts w:cs="Calibri"/>
                <w:b/>
                <w:color w:val="000000"/>
                <w:lang w:val="bg" w:eastAsia="it-IT"/>
              </w:rPr>
              <w:t xml:space="preserve">Помислете за аудиторията си. </w:t>
            </w:r>
            <w:r w:rsidRPr="00D952DB">
              <w:rPr>
                <w:rFonts w:cs="Calibri"/>
                <w:bCs/>
                <w:color w:val="000000"/>
                <w:lang w:val="bg" w:eastAsia="it-IT"/>
              </w:rPr>
              <w:t>Предпочитанията на</w:t>
            </w:r>
            <w:r w:rsidRPr="00367F0F">
              <w:rPr>
                <w:rFonts w:cs="Calibri"/>
                <w:b/>
                <w:color w:val="000000"/>
                <w:lang w:val="bg" w:eastAsia="it-IT"/>
              </w:rPr>
              <w:t xml:space="preserve"> </w:t>
            </w:r>
            <w:r w:rsidRPr="00367F0F">
              <w:rPr>
                <w:rFonts w:cs="Calibri"/>
                <w:color w:val="000000"/>
                <w:lang w:val="bg" w:eastAsia="it-IT"/>
              </w:rPr>
              <w:t xml:space="preserve">платформата са сравнително последователни </w:t>
            </w:r>
            <w:r w:rsidR="00D952DB">
              <w:rPr>
                <w:rFonts w:cs="Calibri"/>
                <w:color w:val="000000"/>
                <w:lang w:val="bg" w:eastAsia="it-IT"/>
              </w:rPr>
              <w:t>при</w:t>
            </w:r>
            <w:r w:rsidRPr="00367F0F">
              <w:rPr>
                <w:rFonts w:cs="Calibri"/>
                <w:color w:val="000000"/>
                <w:lang w:val="bg" w:eastAsia="it-IT"/>
              </w:rPr>
              <w:t xml:space="preserve"> различните поколения. Facebook е най-популярната платформа за споделяне на съдържание през поколенията</w:t>
            </w:r>
            <w:r w:rsidR="00D952DB">
              <w:rPr>
                <w:rFonts w:cs="Calibri"/>
                <w:color w:val="000000"/>
                <w:lang w:val="bg" w:eastAsia="it-IT"/>
              </w:rPr>
              <w:t>.</w:t>
            </w:r>
            <w:r w:rsidRPr="00367F0F">
              <w:rPr>
                <w:rFonts w:cs="Calibri"/>
                <w:color w:val="000000"/>
                <w:lang w:val="bg" w:eastAsia="it-IT"/>
              </w:rPr>
              <w:t xml:space="preserve"> YouTube е втората най-популярна. В колко часа публикувате? Повечето хора консумират съдържание между 20:00-12am, но Baby Boomers са по-склонни да бъдат онлайн сутрин и Millennials остават до късно. Потърсете информация как да достигнете до целевата си аудитория, преди да публикувате.</w:t>
            </w:r>
          </w:p>
          <w:p w14:paraId="617FF021" w14:textId="424BCDDF" w:rsidR="00203B0F" w:rsidRPr="00B96ABB" w:rsidRDefault="00203B0F" w:rsidP="009B417C">
            <w:pPr>
              <w:shd w:val="clear" w:color="auto" w:fill="FFFFFF"/>
              <w:spacing w:after="150" w:line="240" w:lineRule="auto"/>
              <w:jc w:val="both"/>
              <w:rPr>
                <w:rFonts w:eastAsia="Times New Roman" w:cs="Calibri"/>
                <w:color w:val="000000"/>
                <w:lang w:val="bg" w:eastAsia="it-IT"/>
              </w:rPr>
            </w:pPr>
            <w:r w:rsidRPr="00367F0F">
              <w:rPr>
                <w:rFonts w:cs="Calibri"/>
                <w:b/>
                <w:color w:val="000000"/>
                <w:lang w:val="bg" w:eastAsia="it-IT"/>
              </w:rPr>
              <w:t xml:space="preserve">Не забравяйте, че социалните медии са </w:t>
            </w:r>
            <w:r w:rsidRPr="00367F0F">
              <w:rPr>
                <w:rFonts w:cs="Calibri"/>
                <w:b/>
                <w:i/>
                <w:color w:val="000000"/>
                <w:lang w:val="bg" w:eastAsia="it-IT"/>
              </w:rPr>
              <w:t>социални</w:t>
            </w:r>
            <w:r w:rsidRPr="00367F0F">
              <w:rPr>
                <w:rFonts w:cs="Calibri"/>
                <w:b/>
                <w:color w:val="000000"/>
                <w:lang w:val="bg" w:eastAsia="it-IT"/>
              </w:rPr>
              <w:t>.</w:t>
            </w:r>
            <w:r w:rsidRPr="00367F0F">
              <w:rPr>
                <w:rFonts w:cs="Calibri"/>
                <w:lang w:val="bg"/>
              </w:rPr>
              <w:t xml:space="preserve"> </w:t>
            </w:r>
            <w:r w:rsidRPr="00367F0F">
              <w:rPr>
                <w:rFonts w:cs="Calibri"/>
                <w:color w:val="000000"/>
                <w:lang w:val="bg" w:eastAsia="it-IT"/>
              </w:rPr>
              <w:t>Създава</w:t>
            </w:r>
            <w:r w:rsidR="00017D46">
              <w:rPr>
                <w:rFonts w:cs="Calibri"/>
                <w:color w:val="000000"/>
                <w:lang w:val="bg" w:eastAsia="it-IT"/>
              </w:rPr>
              <w:t>йт</w:t>
            </w:r>
            <w:r w:rsidRPr="00367F0F">
              <w:rPr>
                <w:rFonts w:cs="Calibri"/>
                <w:color w:val="000000"/>
                <w:lang w:val="bg" w:eastAsia="it-IT"/>
              </w:rPr>
              <w:t xml:space="preserve">е интерактивно онлайн присъствие. Хората не се присъединяват към мрежи, </w:t>
            </w:r>
            <w:r w:rsidR="00EF2D4E">
              <w:rPr>
                <w:rFonts w:cs="Calibri"/>
                <w:color w:val="000000"/>
                <w:lang w:val="bg" w:eastAsia="it-IT"/>
              </w:rPr>
              <w:t>в</w:t>
            </w:r>
            <w:r w:rsidRPr="00367F0F">
              <w:rPr>
                <w:rFonts w:cs="Calibri"/>
                <w:color w:val="000000"/>
                <w:lang w:val="bg" w:eastAsia="it-IT"/>
              </w:rPr>
              <w:t xml:space="preserve"> които </w:t>
            </w:r>
            <w:r w:rsidR="00EF2D4E">
              <w:rPr>
                <w:rFonts w:cs="Calibri"/>
                <w:color w:val="000000"/>
                <w:lang w:val="bg" w:eastAsia="it-IT"/>
              </w:rPr>
              <w:t>просто</w:t>
            </w:r>
            <w:r w:rsidRPr="00367F0F">
              <w:rPr>
                <w:rFonts w:cs="Calibri"/>
                <w:color w:val="000000"/>
                <w:lang w:val="bg" w:eastAsia="it-IT"/>
              </w:rPr>
              <w:t xml:space="preserve"> се говори; платформи се предполага, че благоприятстват разговора. Ангажирайте </w:t>
            </w:r>
            <w:r w:rsidRPr="00367F0F">
              <w:rPr>
                <w:rFonts w:cs="Calibri"/>
                <w:lang w:val="bg"/>
              </w:rPr>
              <w:t xml:space="preserve"> </w:t>
            </w:r>
            <w:r w:rsidRPr="00367F0F">
              <w:rPr>
                <w:rFonts w:cs="Calibri"/>
                <w:color w:val="000000"/>
                <w:lang w:val="bg" w:eastAsia="it-IT"/>
              </w:rPr>
              <w:t>целевата</w:t>
            </w:r>
            <w:r w:rsidR="00EF2D4E">
              <w:rPr>
                <w:rFonts w:cs="Calibri"/>
                <w:color w:val="000000"/>
                <w:lang w:val="bg" w:eastAsia="it-IT"/>
              </w:rPr>
              <w:t xml:space="preserve"> </w:t>
            </w:r>
            <w:r w:rsidRPr="00367F0F">
              <w:rPr>
                <w:rFonts w:cs="Calibri"/>
                <w:lang w:val="bg"/>
              </w:rPr>
              <w:t>си аудитория</w:t>
            </w:r>
            <w:r w:rsidRPr="00367F0F">
              <w:rPr>
                <w:rFonts w:cs="Calibri"/>
                <w:color w:val="000000"/>
                <w:lang w:val="bg" w:eastAsia="it-IT"/>
              </w:rPr>
              <w:t xml:space="preserve">. Задавайте въпроси, споделяйте новинарски истории и си </w:t>
            </w:r>
            <w:r w:rsidR="003C4C9B">
              <w:rPr>
                <w:rFonts w:cs="Calibri"/>
                <w:color w:val="000000"/>
                <w:lang w:val="bg" w:eastAsia="it-IT"/>
              </w:rPr>
              <w:t>партнирайте</w:t>
            </w:r>
            <w:r w:rsidRPr="00367F0F">
              <w:rPr>
                <w:rFonts w:cs="Calibri"/>
                <w:color w:val="000000"/>
                <w:lang w:val="bg" w:eastAsia="it-IT"/>
              </w:rPr>
              <w:t xml:space="preserve"> с други организации или лидери. Слушайте другите и бъдете социални!</w:t>
            </w:r>
          </w:p>
          <w:p w14:paraId="042C13CF" w14:textId="57FDFCCD" w:rsidR="00203B0F" w:rsidRPr="00B96ABB" w:rsidRDefault="00203B0F" w:rsidP="009B417C">
            <w:pPr>
              <w:shd w:val="clear" w:color="auto" w:fill="FFFFFF"/>
              <w:spacing w:after="150" w:line="240" w:lineRule="auto"/>
              <w:jc w:val="both"/>
              <w:rPr>
                <w:rFonts w:eastAsia="Times New Roman" w:cs="Calibri"/>
                <w:color w:val="000000"/>
                <w:lang w:val="bg" w:eastAsia="it-IT"/>
              </w:rPr>
            </w:pPr>
            <w:r w:rsidRPr="00367F0F">
              <w:rPr>
                <w:rFonts w:cs="Calibri"/>
                <w:b/>
                <w:color w:val="000000"/>
                <w:lang w:val="bg" w:eastAsia="it-IT"/>
              </w:rPr>
              <w:t xml:space="preserve">Посвети време на социалните медии. </w:t>
            </w:r>
            <w:r w:rsidR="00443E8F">
              <w:rPr>
                <w:rFonts w:cs="Calibri"/>
                <w:color w:val="000000"/>
                <w:lang w:val="bg" w:eastAsia="it-IT"/>
              </w:rPr>
              <w:t xml:space="preserve">Много време </w:t>
            </w:r>
            <w:r w:rsidR="00FE6FD0">
              <w:rPr>
                <w:rFonts w:cs="Calibri"/>
                <w:color w:val="000000"/>
                <w:lang w:val="bg" w:eastAsia="it-IT"/>
              </w:rPr>
              <w:t xml:space="preserve">е нужно да бъде прекарано в социалните мрежи и това в известна степен </w:t>
            </w:r>
            <w:r w:rsidRPr="00367F0F">
              <w:rPr>
                <w:rFonts w:cs="Calibri"/>
                <w:color w:val="000000"/>
                <w:lang w:val="bg" w:eastAsia="it-IT"/>
              </w:rPr>
              <w:t>е най-голямата цена</w:t>
            </w:r>
            <w:r w:rsidR="00726660">
              <w:rPr>
                <w:rFonts w:cs="Calibri"/>
                <w:color w:val="000000"/>
                <w:lang w:val="bg" w:eastAsia="it-IT"/>
              </w:rPr>
              <w:t>, която се налага да платим</w:t>
            </w:r>
            <w:r w:rsidRPr="00367F0F">
              <w:rPr>
                <w:rFonts w:cs="Calibri"/>
                <w:color w:val="000000"/>
                <w:lang w:val="bg" w:eastAsia="it-IT"/>
              </w:rPr>
              <w:t xml:space="preserve">, но е от критично значение за успеха. Не забравяйте, че социалните медии могат да включват много хора във вашата организация. </w:t>
            </w:r>
            <w:r w:rsidRPr="00367F0F">
              <w:rPr>
                <w:rFonts w:cs="Calibri"/>
                <w:lang w:val="bg"/>
              </w:rPr>
              <w:t xml:space="preserve"> </w:t>
            </w:r>
            <w:r w:rsidR="00726660">
              <w:rPr>
                <w:rFonts w:cs="Calibri"/>
                <w:color w:val="000000"/>
                <w:lang w:val="bg" w:eastAsia="it-IT"/>
              </w:rPr>
              <w:t xml:space="preserve">Ако разполагате с </w:t>
            </w:r>
            <w:r w:rsidRPr="00367F0F">
              <w:rPr>
                <w:rFonts w:cs="Calibri"/>
                <w:color w:val="000000"/>
                <w:lang w:val="bg" w:eastAsia="it-IT"/>
              </w:rPr>
              <w:t>повече от един човек</w:t>
            </w:r>
            <w:r w:rsidR="00726660">
              <w:rPr>
                <w:rFonts w:cs="Calibri"/>
                <w:color w:val="000000"/>
                <w:lang w:val="bg" w:eastAsia="it-IT"/>
              </w:rPr>
              <w:t xml:space="preserve">, който да </w:t>
            </w:r>
            <w:r w:rsidR="00E136CF">
              <w:rPr>
                <w:rFonts w:cs="Calibri"/>
                <w:color w:val="000000"/>
                <w:lang w:val="bg" w:eastAsia="it-IT"/>
              </w:rPr>
              <w:t xml:space="preserve">създава текстове за </w:t>
            </w:r>
            <w:r w:rsidRPr="00367F0F">
              <w:rPr>
                <w:rFonts w:cs="Calibri"/>
                <w:color w:val="000000"/>
                <w:lang w:val="bg" w:eastAsia="it-IT"/>
              </w:rPr>
              <w:t xml:space="preserve">блогове или </w:t>
            </w:r>
            <w:r w:rsidR="00E136CF">
              <w:rPr>
                <w:rFonts w:cs="Calibri"/>
                <w:color w:val="000000"/>
                <w:lang w:val="bg" w:eastAsia="it-IT"/>
              </w:rPr>
              <w:t>публикации в социалните мрежи, това ще ви бъде само от полза, тъй като това ще</w:t>
            </w:r>
            <w:r w:rsidR="00DF66BF">
              <w:rPr>
                <w:rFonts w:cs="Calibri"/>
                <w:color w:val="000000"/>
                <w:lang w:val="bg" w:eastAsia="it-IT"/>
              </w:rPr>
              <w:t xml:space="preserve"> създаде </w:t>
            </w:r>
            <w:r w:rsidRPr="00367F0F">
              <w:rPr>
                <w:rFonts w:cs="Calibri"/>
                <w:color w:val="000000"/>
                <w:lang w:val="bg" w:eastAsia="it-IT"/>
              </w:rPr>
              <w:t>динами</w:t>
            </w:r>
            <w:r w:rsidR="00DF66BF">
              <w:rPr>
                <w:rFonts w:cs="Calibri"/>
                <w:color w:val="000000"/>
                <w:lang w:val="bg" w:eastAsia="it-IT"/>
              </w:rPr>
              <w:t>к</w:t>
            </w:r>
            <w:r w:rsidRPr="00367F0F">
              <w:rPr>
                <w:rFonts w:cs="Calibri"/>
                <w:color w:val="000000"/>
                <w:lang w:val="bg" w:eastAsia="it-IT"/>
              </w:rPr>
              <w:t>а</w:t>
            </w:r>
            <w:r w:rsidR="00DF66BF">
              <w:rPr>
                <w:rFonts w:cs="Calibri"/>
                <w:color w:val="000000"/>
                <w:lang w:val="bg" w:eastAsia="it-IT"/>
              </w:rPr>
              <w:t>, а фирмата ви ще бъде по-добре представена</w:t>
            </w:r>
            <w:r w:rsidRPr="00367F0F">
              <w:rPr>
                <w:rFonts w:cs="Calibri"/>
                <w:color w:val="000000"/>
                <w:lang w:val="bg" w:eastAsia="it-IT"/>
              </w:rPr>
              <w:t>.</w:t>
            </w:r>
          </w:p>
          <w:p w14:paraId="2A009C4E" w14:textId="1BEE1455" w:rsidR="008E4E98" w:rsidRPr="00E52C50" w:rsidRDefault="00203B0F" w:rsidP="009B417C">
            <w:pPr>
              <w:shd w:val="clear" w:color="auto" w:fill="FFFFFF"/>
              <w:spacing w:after="150" w:line="240" w:lineRule="auto"/>
              <w:jc w:val="both"/>
              <w:rPr>
                <w:rFonts w:cs="Calibri"/>
                <w:b/>
                <w:color w:val="000000"/>
                <w:lang w:val="bg" w:eastAsia="it-IT"/>
              </w:rPr>
            </w:pPr>
            <w:r w:rsidRPr="00367F0F">
              <w:rPr>
                <w:rFonts w:cs="Calibri"/>
                <w:b/>
                <w:color w:val="000000"/>
                <w:lang w:val="bg" w:eastAsia="it-IT"/>
              </w:rPr>
              <w:lastRenderedPageBreak/>
              <w:t>Експеримент</w:t>
            </w:r>
            <w:r w:rsidR="00DF66BF">
              <w:rPr>
                <w:rFonts w:cs="Calibri"/>
                <w:b/>
                <w:color w:val="000000"/>
                <w:lang w:val="bg" w:eastAsia="it-IT"/>
              </w:rPr>
              <w:t>ирайте</w:t>
            </w:r>
            <w:r w:rsidRPr="00367F0F">
              <w:rPr>
                <w:rFonts w:cs="Calibri"/>
                <w:b/>
                <w:color w:val="000000"/>
                <w:lang w:val="bg" w:eastAsia="it-IT"/>
              </w:rPr>
              <w:t xml:space="preserve">! </w:t>
            </w:r>
            <w:r w:rsidRPr="00367F0F">
              <w:rPr>
                <w:rFonts w:cs="Calibri"/>
                <w:color w:val="000000"/>
                <w:lang w:val="bg" w:eastAsia="it-IT"/>
              </w:rPr>
              <w:t xml:space="preserve">Оценявайте и коригирайте стратегията си за социални медии, докато намерите това, което работи за вашата организация. Има приложения, които ви позволяват да проследявате кликванията, </w:t>
            </w:r>
            <w:r w:rsidR="00E52C50">
              <w:rPr>
                <w:rFonts w:cs="Calibri"/>
                <w:color w:val="000000"/>
                <w:lang w:val="bg" w:eastAsia="it-IT"/>
              </w:rPr>
              <w:t>ангажираността</w:t>
            </w:r>
            <w:r w:rsidRPr="00367F0F">
              <w:rPr>
                <w:rFonts w:cs="Calibri"/>
                <w:color w:val="000000"/>
                <w:lang w:val="bg" w:eastAsia="it-IT"/>
              </w:rPr>
              <w:t xml:space="preserve"> и харесва</w:t>
            </w:r>
            <w:r w:rsidR="00E52C50">
              <w:rPr>
                <w:rFonts w:cs="Calibri"/>
                <w:color w:val="000000"/>
                <w:lang w:val="bg" w:eastAsia="it-IT"/>
              </w:rPr>
              <w:t>нията</w:t>
            </w:r>
            <w:r w:rsidRPr="00367F0F">
              <w:rPr>
                <w:rFonts w:cs="Calibri"/>
                <w:color w:val="000000"/>
                <w:lang w:val="bg" w:eastAsia="it-IT"/>
              </w:rPr>
              <w:t xml:space="preserve">, така че да можете да разберете как хората </w:t>
            </w:r>
            <w:r w:rsidR="004D5C3B">
              <w:rPr>
                <w:rFonts w:cs="Calibri"/>
                <w:color w:val="000000"/>
                <w:lang w:val="bg" w:eastAsia="it-IT"/>
              </w:rPr>
              <w:t xml:space="preserve">си </w:t>
            </w:r>
            <w:r w:rsidRPr="00367F0F">
              <w:rPr>
                <w:rFonts w:cs="Calibri"/>
                <w:color w:val="000000"/>
                <w:lang w:val="bg" w:eastAsia="it-IT"/>
              </w:rPr>
              <w:t xml:space="preserve">взаимодействат с вашата организация онлайн.  Използвайте инструменти като Facebook Insights, за да </w:t>
            </w:r>
            <w:r w:rsidR="004D5C3B">
              <w:rPr>
                <w:rFonts w:cs="Calibri"/>
                <w:color w:val="000000"/>
                <w:lang w:val="bg" w:eastAsia="it-IT"/>
              </w:rPr>
              <w:t xml:space="preserve">си </w:t>
            </w:r>
            <w:r w:rsidRPr="00367F0F">
              <w:rPr>
                <w:rFonts w:cs="Calibri"/>
                <w:color w:val="000000"/>
                <w:lang w:val="bg" w:eastAsia="it-IT"/>
              </w:rPr>
              <w:t>помогнете с тези показатели. Не се обезкуражавайте, ако нямате веднага хиляди последователи – създаването на силно присъствие в социалните мрежи отнема време! Продължавайте да работите и бъдете креативни! Социалните медии са мощни и ако вашата организация се възползва от цифровата общност, ще видите резултати.</w:t>
            </w:r>
          </w:p>
        </w:tc>
      </w:tr>
      <w:tr w:rsidR="00A42170" w:rsidRPr="00272FD4" w14:paraId="481C68DB" w14:textId="77777777" w:rsidTr="000C7283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E707A0" w14:textId="6284FFAF" w:rsidR="00A42170" w:rsidRPr="004D5C3B" w:rsidRDefault="004D5C3B" w:rsidP="00A42170">
            <w:pPr>
              <w:ind w:left="567" w:hanging="425"/>
              <w:rPr>
                <w:rFonts w:cs="Calibri"/>
                <w:b/>
                <w:color w:val="FFFFFF"/>
                <w:lang w:val="bg-BG"/>
              </w:rPr>
            </w:pPr>
            <w:r>
              <w:rPr>
                <w:rFonts w:cs="Calibri"/>
                <w:b/>
                <w:color w:val="FFFFFF"/>
                <w:lang w:val="bg-BG"/>
              </w:rPr>
              <w:lastRenderedPageBreak/>
              <w:t>План-конспект</w:t>
            </w:r>
          </w:p>
        </w:tc>
      </w:tr>
      <w:tr w:rsidR="00A42170" w:rsidRPr="00B96ABB" w14:paraId="0CF9C367" w14:textId="77777777" w:rsidTr="00A42170">
        <w:trPr>
          <w:trHeight w:val="2573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EF6A56" w14:textId="77777777" w:rsidR="00080E99" w:rsidRPr="002926AE" w:rsidRDefault="00080E99" w:rsidP="00080E99">
            <w:pPr>
              <w:jc w:val="both"/>
              <w:rPr>
                <w:rFonts w:ascii="Arial Rounded MT Bold" w:hAnsi="Arial Rounded MT Bold" w:cs="Arial"/>
                <w:lang w:val="bg"/>
              </w:rPr>
            </w:pPr>
            <w:r w:rsidRPr="0003567D">
              <w:rPr>
                <w:shd w:val="clear" w:color="auto" w:fill="FBFBFB"/>
                <w:lang w:val="bg"/>
              </w:rPr>
              <w:t>Управлението на заинтересованите страни е процесът на поддържане на добри взаимоотношения с хората, които имат най-силно въздействие върху вашата работа. Общуването с всеки един по правилния начин може да играе жизненоважна роля в запазването им "на борда"</w:t>
            </w:r>
            <w:r>
              <w:rPr>
                <w:shd w:val="clear" w:color="auto" w:fill="FBFBFB"/>
                <w:lang w:val="bg"/>
              </w:rPr>
              <w:t>.</w:t>
            </w:r>
          </w:p>
          <w:p w14:paraId="6FCF115F" w14:textId="77777777" w:rsidR="00080E99" w:rsidRPr="00B96ABB" w:rsidRDefault="00080E99" w:rsidP="00080E99">
            <w:pPr>
              <w:jc w:val="both"/>
              <w:rPr>
                <w:rFonts w:ascii="Arial Rounded MT Bold" w:hAnsi="Arial Rounded MT Bold" w:cs="Arial"/>
                <w:shd w:val="clear" w:color="auto" w:fill="FBFBFB"/>
                <w:lang w:val="bg"/>
              </w:rPr>
            </w:pPr>
            <w:r w:rsidRPr="0003567D">
              <w:rPr>
                <w:shd w:val="clear" w:color="auto" w:fill="FBFBFB"/>
                <w:lang w:val="bg"/>
              </w:rPr>
              <w:t>Анализът на заинтересованите страни е първата стъпка в управлението на заинтересованите страни — важен процес, който успешните хора използват, за да спечелят подкрепа от другите</w:t>
            </w:r>
            <w:r>
              <w:rPr>
                <w:shd w:val="clear" w:color="auto" w:fill="FBFBFB"/>
                <w:lang w:val="bg"/>
              </w:rPr>
              <w:t>.</w:t>
            </w:r>
          </w:p>
          <w:p w14:paraId="75DA6930" w14:textId="3F090D39" w:rsidR="00080E99" w:rsidRPr="00B96ABB" w:rsidRDefault="00080E99" w:rsidP="00080E9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Arial Rounded MT Bold" w:hAnsi="Arial Rounded MT Bold" w:cs="Verdana"/>
                <w:lang w:val="bg" w:eastAsia="it-IT"/>
              </w:rPr>
            </w:pPr>
            <w:r w:rsidRPr="00E92A6E">
              <w:rPr>
                <w:lang w:val="bg" w:eastAsia="it-IT"/>
              </w:rPr>
              <w:t>След надлежно идентифициране на най-заинтересовани</w:t>
            </w:r>
            <w:r w:rsidR="00921BF7">
              <w:rPr>
                <w:lang w:val="bg" w:eastAsia="it-IT"/>
              </w:rPr>
              <w:t>те</w:t>
            </w:r>
            <w:r w:rsidR="000E496B">
              <w:rPr>
                <w:lang w:val="bg" w:eastAsia="it-IT"/>
              </w:rPr>
              <w:t xml:space="preserve"> страни, матрицата  </w:t>
            </w:r>
            <w:r w:rsidR="003170C9">
              <w:rPr>
                <w:lang w:val="bg" w:eastAsia="it-IT"/>
              </w:rPr>
              <w:t>на</w:t>
            </w:r>
            <w:r>
              <w:rPr>
                <w:lang w:val="bg"/>
              </w:rPr>
              <w:t xml:space="preserve"> </w:t>
            </w:r>
            <w:r w:rsidR="0061346A">
              <w:rPr>
                <w:lang w:val="bg"/>
              </w:rPr>
              <w:t>а</w:t>
            </w:r>
            <w:r>
              <w:rPr>
                <w:lang w:val="bg"/>
              </w:rPr>
              <w:t xml:space="preserve">нгажираността на заинтересованите страни се използва </w:t>
            </w:r>
            <w:r w:rsidRPr="00E92A6E">
              <w:rPr>
                <w:lang w:val="bg" w:eastAsia="it-IT"/>
              </w:rPr>
              <w:t>за наблюдение</w:t>
            </w:r>
            <w:r w:rsidR="00691013">
              <w:rPr>
                <w:lang w:val="bg" w:eastAsia="it-IT"/>
              </w:rPr>
              <w:t xml:space="preserve"> и</w:t>
            </w:r>
            <w:r w:rsidRPr="00E92A6E">
              <w:rPr>
                <w:lang w:val="bg" w:eastAsia="it-IT"/>
              </w:rPr>
              <w:t xml:space="preserve"> оценка на настоящото им равнище на ангажираност в сравнение с желаното равнище.</w:t>
            </w:r>
          </w:p>
          <w:p w14:paraId="5702440E" w14:textId="5720BA46" w:rsidR="00A42170" w:rsidRPr="00B96ABB" w:rsidRDefault="00080E99" w:rsidP="00A73BDA">
            <w:pPr>
              <w:spacing w:before="240"/>
              <w:jc w:val="both"/>
              <w:rPr>
                <w:rFonts w:ascii="Arial Rounded MT Bold" w:hAnsi="Arial Rounded MT Bold" w:cs="Arial"/>
                <w:lang w:val="bg"/>
              </w:rPr>
            </w:pPr>
            <w:r>
              <w:rPr>
                <w:lang w:val="bg"/>
              </w:rPr>
              <w:t xml:space="preserve">Важен аспект на управлението на заинтересованите страни </w:t>
            </w:r>
            <w:r w:rsidR="00D43B17">
              <w:rPr>
                <w:lang w:val="bg"/>
              </w:rPr>
              <w:t>е</w:t>
            </w:r>
            <w:r>
              <w:rPr>
                <w:lang w:val="bg"/>
              </w:rPr>
              <w:t xml:space="preserve"> </w:t>
            </w:r>
            <w:r w:rsidRPr="00080E99">
              <w:rPr>
                <w:lang w:val="bg"/>
              </w:rPr>
              <w:t xml:space="preserve"> </w:t>
            </w:r>
            <w:r w:rsidR="00691013">
              <w:rPr>
                <w:lang w:val="bg"/>
              </w:rPr>
              <w:t>възможността</w:t>
            </w:r>
            <w:r>
              <w:rPr>
                <w:lang w:val="bg"/>
              </w:rPr>
              <w:t xml:space="preserve"> </w:t>
            </w:r>
            <w:r w:rsidRPr="00080E99">
              <w:rPr>
                <w:lang w:val="bg"/>
              </w:rPr>
              <w:t xml:space="preserve"> за мобилизиране</w:t>
            </w:r>
            <w:r>
              <w:rPr>
                <w:lang w:val="bg"/>
              </w:rPr>
              <w:t xml:space="preserve"> на другите с вдъхновение, убеждаване, ефективна  комуникация  и ефективно използване </w:t>
            </w:r>
            <w:r w:rsidRPr="00080E99">
              <w:rPr>
                <w:lang w:val="bg"/>
              </w:rPr>
              <w:t>на медиите</w:t>
            </w:r>
            <w:r>
              <w:rPr>
                <w:lang w:val="bg"/>
              </w:rPr>
              <w:t>.</w:t>
            </w:r>
          </w:p>
        </w:tc>
      </w:tr>
      <w:tr w:rsidR="00A42170" w:rsidRPr="00272FD4" w14:paraId="326DC469" w14:textId="77777777" w:rsidTr="000C7283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C9F2A0" w14:textId="331E3BD2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t xml:space="preserve">5 </w:t>
            </w:r>
            <w:r w:rsidR="00691013">
              <w:rPr>
                <w:b/>
                <w:color w:val="FFFFFF"/>
                <w:lang w:val="bg"/>
              </w:rPr>
              <w:t>дефиниции</w:t>
            </w:r>
          </w:p>
        </w:tc>
      </w:tr>
      <w:tr w:rsidR="00A42170" w:rsidRPr="00B96ABB" w14:paraId="212ED2A7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14B348" w14:textId="5F7F8140" w:rsidR="00736A0A" w:rsidRPr="005B7B5B" w:rsidRDefault="00736A0A" w:rsidP="00D43B17">
            <w:pPr>
              <w:shd w:val="clear" w:color="auto" w:fill="FBFBFB"/>
              <w:spacing w:after="0"/>
              <w:jc w:val="both"/>
              <w:textAlignment w:val="baseline"/>
              <w:outlineLvl w:val="1"/>
              <w:rPr>
                <w:rFonts w:eastAsia="Times New Roman" w:cs="Calibri"/>
                <w:lang w:eastAsia="it-IT"/>
              </w:rPr>
            </w:pPr>
            <w:r w:rsidRPr="005B7B5B">
              <w:rPr>
                <w:rFonts w:cs="Calibri"/>
                <w:b/>
                <w:bCs/>
                <w:lang w:val="bg" w:eastAsia="it-IT"/>
              </w:rPr>
              <w:t>Анализ на заинтересованите страни</w:t>
            </w:r>
            <w:r w:rsidR="00497450" w:rsidRPr="005B7B5B">
              <w:rPr>
                <w:rFonts w:cs="Calibri"/>
                <w:lang w:val="bg" w:eastAsia="it-IT"/>
              </w:rPr>
              <w:t xml:space="preserve">: </w:t>
            </w:r>
            <w:r w:rsidRPr="005B7B5B">
              <w:rPr>
                <w:rFonts w:cs="Calibri"/>
                <w:lang w:val="bg"/>
              </w:rPr>
              <w:t xml:space="preserve"> </w:t>
            </w:r>
            <w:r w:rsidR="00497450" w:rsidRPr="005B7B5B">
              <w:rPr>
                <w:rFonts w:cs="Calibri"/>
                <w:lang w:val="bg"/>
              </w:rPr>
              <w:t xml:space="preserve"> </w:t>
            </w:r>
            <w:r w:rsidRPr="005B7B5B">
              <w:rPr>
                <w:rFonts w:cs="Calibri"/>
                <w:lang w:val="bg"/>
              </w:rPr>
              <w:t xml:space="preserve">Анализът на </w:t>
            </w:r>
            <w:r w:rsidR="00497450" w:rsidRPr="005B7B5B">
              <w:rPr>
                <w:rStyle w:val="Textoennegrita"/>
                <w:rFonts w:cs="Calibri"/>
                <w:b w:val="0"/>
                <w:bCs w:val="0"/>
                <w:lang w:val="bg"/>
              </w:rPr>
              <w:t>заинтересованите страни</w:t>
            </w:r>
            <w:r w:rsidRPr="005B7B5B">
              <w:rPr>
                <w:rFonts w:cs="Calibri"/>
                <w:lang w:val="bg"/>
              </w:rPr>
              <w:t xml:space="preserve"> е процес на идентифициране на тези хора преди началото</w:t>
            </w:r>
            <w:r w:rsidR="00497450" w:rsidRPr="005B7B5B">
              <w:rPr>
                <w:rFonts w:cs="Calibri"/>
                <w:lang w:val="bg"/>
              </w:rPr>
              <w:t xml:space="preserve"> на проекта; групирането им в зависимост от техните нива на участие, интерес и влияние в проекта и определяне на това как най-добре да се включи и </w:t>
            </w:r>
            <w:r w:rsidR="00606959" w:rsidRPr="005B7B5B">
              <w:rPr>
                <w:rFonts w:cs="Calibri"/>
                <w:lang w:val="bg"/>
              </w:rPr>
              <w:t>комуникира интереса на</w:t>
            </w:r>
            <w:r w:rsidR="00497450" w:rsidRPr="005B7B5B">
              <w:rPr>
                <w:rFonts w:cs="Calibri"/>
                <w:lang w:val="bg"/>
              </w:rPr>
              <w:t xml:space="preserve"> всяка от тези групи заинтересовани страни.</w:t>
            </w:r>
          </w:p>
          <w:p w14:paraId="0D2EA168" w14:textId="033EAEE6" w:rsidR="00497450" w:rsidRPr="005B7B5B" w:rsidRDefault="00B050F9" w:rsidP="00D43B17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  <w:lang w:val="bg" w:eastAsia="it-IT"/>
              </w:rPr>
            </w:pPr>
            <w:r w:rsidRPr="005B7B5B">
              <w:rPr>
                <w:rFonts w:ascii="Calibri" w:hAnsi="Calibri" w:cs="Calibri"/>
                <w:b/>
                <w:bCs/>
                <w:kern w:val="36"/>
                <w:sz w:val="22"/>
                <w:szCs w:val="22"/>
                <w:lang w:val="bg" w:eastAsia="it-IT"/>
              </w:rPr>
              <w:t>Мозъчна атака</w:t>
            </w:r>
            <w:r w:rsidR="00497450" w:rsidRPr="005B7B5B">
              <w:rPr>
                <w:rFonts w:ascii="Calibri" w:hAnsi="Calibri" w:cs="Calibri"/>
                <w:kern w:val="36"/>
                <w:sz w:val="22"/>
                <w:szCs w:val="22"/>
                <w:lang w:val="bg" w:eastAsia="it-IT"/>
              </w:rPr>
              <w:t xml:space="preserve">: </w:t>
            </w:r>
            <w:r w:rsidRPr="005B7B5B">
              <w:rPr>
                <w:rFonts w:ascii="Calibri" w:hAnsi="Calibri" w:cs="Calibri"/>
                <w:sz w:val="22"/>
                <w:szCs w:val="22"/>
                <w:lang w:val="bg"/>
              </w:rPr>
              <w:t xml:space="preserve"> </w:t>
            </w:r>
            <w:r w:rsidR="00497450" w:rsidRPr="005B7B5B">
              <w:rPr>
                <w:rFonts w:ascii="Calibri" w:hAnsi="Calibri" w:cs="Calibri"/>
                <w:sz w:val="22"/>
                <w:szCs w:val="22"/>
                <w:lang w:val="bg" w:eastAsia="it-IT"/>
              </w:rPr>
              <w:t xml:space="preserve">Мозъчната атака е </w:t>
            </w:r>
            <w:r w:rsidRPr="005B7B5B">
              <w:rPr>
                <w:rFonts w:ascii="Calibri" w:hAnsi="Calibri" w:cs="Calibri"/>
                <w:sz w:val="22"/>
                <w:szCs w:val="22"/>
                <w:lang w:val="bg"/>
              </w:rPr>
              <w:t>техника</w:t>
            </w:r>
            <w:r w:rsidR="00502CA6" w:rsidRPr="005B7B5B">
              <w:rPr>
                <w:rFonts w:ascii="Calibri" w:hAnsi="Calibri" w:cs="Calibri"/>
                <w:sz w:val="22"/>
                <w:szCs w:val="22"/>
                <w:lang w:val="bg"/>
              </w:rPr>
              <w:t xml:space="preserve"> използвана в </w:t>
            </w:r>
            <w:r w:rsidRPr="005B7B5B">
              <w:rPr>
                <w:rFonts w:ascii="Calibri" w:hAnsi="Calibri" w:cs="Calibri"/>
                <w:sz w:val="22"/>
                <w:szCs w:val="22"/>
                <w:lang w:val="bg"/>
              </w:rPr>
              <w:t>груп</w:t>
            </w:r>
            <w:r w:rsidR="00502CA6" w:rsidRPr="005B7B5B">
              <w:rPr>
                <w:rFonts w:ascii="Calibri" w:hAnsi="Calibri" w:cs="Calibri"/>
                <w:sz w:val="22"/>
                <w:szCs w:val="22"/>
                <w:lang w:val="bg"/>
              </w:rPr>
              <w:t>а за стимулиране на</w:t>
            </w:r>
            <w:r w:rsidRPr="005B7B5B">
              <w:rPr>
                <w:rFonts w:ascii="Calibri" w:hAnsi="Calibri" w:cs="Calibri"/>
                <w:sz w:val="22"/>
                <w:szCs w:val="22"/>
                <w:lang w:val="bg"/>
              </w:rPr>
              <w:t xml:space="preserve"> </w:t>
            </w:r>
            <w:hyperlink r:id="rId12" w:tooltip="Creativity technique" w:history="1">
              <w:r w:rsidR="00497450" w:rsidRPr="005B7B5B">
                <w:rPr>
                  <w:rFonts w:ascii="Calibri" w:hAnsi="Calibri" w:cs="Calibri"/>
                  <w:sz w:val="22"/>
                  <w:szCs w:val="22"/>
                  <w:lang w:val="bg" w:eastAsia="it-IT"/>
                </w:rPr>
                <w:t>творчество</w:t>
              </w:r>
              <w:r w:rsidR="00502CA6" w:rsidRPr="005B7B5B">
                <w:rPr>
                  <w:rFonts w:ascii="Calibri" w:hAnsi="Calibri" w:cs="Calibri"/>
                  <w:sz w:val="22"/>
                  <w:szCs w:val="22"/>
                  <w:lang w:val="bg" w:eastAsia="it-IT"/>
                </w:rPr>
                <w:t>то</w:t>
              </w:r>
              <w:r w:rsidR="00497450" w:rsidRPr="005B7B5B">
                <w:rPr>
                  <w:rFonts w:ascii="Calibri" w:hAnsi="Calibri" w:cs="Calibri"/>
                  <w:sz w:val="22"/>
                  <w:szCs w:val="22"/>
                  <w:lang w:val="bg" w:eastAsia="it-IT"/>
                </w:rPr>
                <w:t>,</w:t>
              </w:r>
            </w:hyperlink>
            <w:r w:rsidRPr="005B7B5B">
              <w:rPr>
                <w:rFonts w:ascii="Calibri" w:hAnsi="Calibri" w:cs="Calibri"/>
                <w:sz w:val="22"/>
                <w:szCs w:val="22"/>
                <w:lang w:val="bg"/>
              </w:rPr>
              <w:t xml:space="preserve"> чрез която се полагат усилия за намиране на</w:t>
            </w:r>
            <w:r w:rsidR="00497450" w:rsidRPr="005B7B5B">
              <w:rPr>
                <w:rFonts w:ascii="Calibri" w:hAnsi="Calibri" w:cs="Calibri"/>
                <w:sz w:val="22"/>
                <w:szCs w:val="22"/>
                <w:lang w:val="bg" w:eastAsia="it-IT"/>
              </w:rPr>
              <w:t xml:space="preserve"> </w:t>
            </w:r>
            <w:r w:rsidR="00502CA6" w:rsidRPr="005B7B5B">
              <w:rPr>
                <w:rFonts w:ascii="Calibri" w:hAnsi="Calibri" w:cs="Calibri"/>
                <w:sz w:val="22"/>
                <w:szCs w:val="22"/>
                <w:lang w:val="bg" w:eastAsia="it-IT"/>
              </w:rPr>
              <w:t>изводи</w:t>
            </w:r>
            <w:r w:rsidR="00497450" w:rsidRPr="005B7B5B">
              <w:rPr>
                <w:rFonts w:ascii="Calibri" w:hAnsi="Calibri" w:cs="Calibri"/>
                <w:sz w:val="22"/>
                <w:szCs w:val="22"/>
                <w:lang w:val="bg" w:eastAsia="it-IT"/>
              </w:rPr>
              <w:t xml:space="preserve"> за конкретен </w:t>
            </w:r>
            <w:r w:rsidR="00497450" w:rsidRPr="005B7B5B">
              <w:rPr>
                <w:rFonts w:ascii="Calibri" w:hAnsi="Calibri" w:cs="Calibri"/>
                <w:sz w:val="22"/>
                <w:szCs w:val="22"/>
                <w:lang w:val="bg" w:eastAsia="it-IT"/>
              </w:rPr>
              <w:lastRenderedPageBreak/>
              <w:t>проблем чрез събиране на списък с идеи, спонтанно допринасяни от неговите членове. С други думи, мозъчната атака е ситуация, при която група хора се срещат, за да генерират нови идеи и решения около конкрет</w:t>
            </w:r>
            <w:r w:rsidR="00A0439D" w:rsidRPr="005B7B5B">
              <w:rPr>
                <w:rFonts w:ascii="Calibri" w:hAnsi="Calibri" w:cs="Calibri"/>
                <w:sz w:val="22"/>
                <w:szCs w:val="22"/>
                <w:lang w:val="bg" w:eastAsia="it-IT"/>
              </w:rPr>
              <w:t>на</w:t>
            </w:r>
            <w:r w:rsidR="00497450" w:rsidRPr="005B7B5B">
              <w:rPr>
                <w:rFonts w:ascii="Calibri" w:hAnsi="Calibri" w:cs="Calibri"/>
                <w:sz w:val="22"/>
                <w:szCs w:val="22"/>
                <w:lang w:val="bg" w:eastAsia="it-IT"/>
              </w:rPr>
              <w:t xml:space="preserve"> </w:t>
            </w:r>
            <w:r w:rsidR="00A0439D" w:rsidRPr="005B7B5B">
              <w:rPr>
                <w:rFonts w:ascii="Calibri" w:hAnsi="Calibri" w:cs="Calibri"/>
                <w:sz w:val="22"/>
                <w:szCs w:val="22"/>
                <w:lang w:val="bg" w:eastAsia="it-IT"/>
              </w:rPr>
              <w:t>област</w:t>
            </w:r>
            <w:r w:rsidR="00497450" w:rsidRPr="005B7B5B">
              <w:rPr>
                <w:rFonts w:ascii="Calibri" w:hAnsi="Calibri" w:cs="Calibri"/>
                <w:sz w:val="22"/>
                <w:szCs w:val="22"/>
                <w:lang w:val="bg" w:eastAsia="it-IT"/>
              </w:rPr>
              <w:t>, к</w:t>
            </w:r>
            <w:r w:rsidR="00A0439D" w:rsidRPr="005B7B5B">
              <w:rPr>
                <w:rFonts w:ascii="Calibri" w:hAnsi="Calibri" w:cs="Calibri"/>
                <w:sz w:val="22"/>
                <w:szCs w:val="22"/>
                <w:lang w:val="bg" w:eastAsia="it-IT"/>
              </w:rPr>
              <w:t>оя</w:t>
            </w:r>
            <w:r w:rsidR="00497450" w:rsidRPr="005B7B5B">
              <w:rPr>
                <w:rFonts w:ascii="Calibri" w:hAnsi="Calibri" w:cs="Calibri"/>
                <w:sz w:val="22"/>
                <w:szCs w:val="22"/>
                <w:lang w:val="bg" w:eastAsia="it-IT"/>
              </w:rPr>
              <w:t>то представлява интерес. Хората са в състояние да мислят по-свободно и те предполагат възможно най-много спонтанни нови идеи.</w:t>
            </w:r>
          </w:p>
          <w:p w14:paraId="50F2DADD" w14:textId="03F41C51" w:rsidR="00A42170" w:rsidRPr="005B7B5B" w:rsidRDefault="00996C02" w:rsidP="00D43B17">
            <w:pPr>
              <w:jc w:val="both"/>
              <w:rPr>
                <w:rFonts w:cs="Calibri"/>
                <w:lang w:val="bg"/>
              </w:rPr>
            </w:pPr>
            <w:r w:rsidRPr="005B7B5B">
              <w:rPr>
                <w:rFonts w:cs="Calibri"/>
                <w:b/>
                <w:bCs/>
                <w:lang w:val="bg"/>
              </w:rPr>
              <w:t>Работа в мрежа</w:t>
            </w:r>
            <w:r w:rsidR="00710877" w:rsidRPr="005B7B5B">
              <w:rPr>
                <w:rFonts w:cs="Calibri"/>
                <w:lang w:val="bg"/>
              </w:rPr>
              <w:t xml:space="preserve">: </w:t>
            </w:r>
            <w:r w:rsidRPr="005B7B5B">
              <w:rPr>
                <w:rFonts w:cs="Calibri"/>
                <w:lang w:val="bg"/>
              </w:rPr>
              <w:t xml:space="preserve"> </w:t>
            </w:r>
            <w:r w:rsidR="00710877" w:rsidRPr="005B7B5B">
              <w:rPr>
                <w:rFonts w:cs="Calibri"/>
                <w:shd w:val="clear" w:color="auto" w:fill="FFFFFF"/>
                <w:lang w:val="bg"/>
              </w:rPr>
              <w:t>е процес</w:t>
            </w:r>
            <w:r w:rsidR="00301836" w:rsidRPr="005B7B5B">
              <w:rPr>
                <w:rFonts w:cs="Calibri"/>
                <w:shd w:val="clear" w:color="auto" w:fill="FFFFFF"/>
                <w:lang w:val="bg"/>
              </w:rPr>
              <w:t xml:space="preserve">, включващ </w:t>
            </w:r>
            <w:hyperlink r:id="rId13" w:tooltip="Definition of trying" w:history="1">
              <w:r w:rsidR="00710877" w:rsidRPr="005B7B5B">
                <w:rPr>
                  <w:rFonts w:cs="Calibri"/>
                  <w:bdr w:val="none" w:sz="0" w:space="0" w:color="auto" w:frame="1"/>
                  <w:shd w:val="clear" w:color="auto" w:fill="FFFFFF"/>
                  <w:lang w:val="bg"/>
                </w:rPr>
                <w:t>срещ</w:t>
              </w:r>
            </w:hyperlink>
            <w:r w:rsidR="00301836" w:rsidRPr="005B7B5B">
              <w:rPr>
                <w:rFonts w:cs="Calibri"/>
                <w:bdr w:val="none" w:sz="0" w:space="0" w:color="auto" w:frame="1"/>
                <w:shd w:val="clear" w:color="auto" w:fill="FFFFFF"/>
                <w:lang w:val="bg"/>
              </w:rPr>
              <w:t>и</w:t>
            </w:r>
            <w:r w:rsidRPr="005B7B5B">
              <w:rPr>
                <w:rFonts w:cs="Calibri"/>
                <w:lang w:val="bg"/>
              </w:rPr>
              <w:t xml:space="preserve"> с нови</w:t>
            </w:r>
            <w:hyperlink r:id="rId14" w:tooltip="Definition of meet" w:history="1"/>
            <w:r w:rsidRPr="005B7B5B">
              <w:rPr>
                <w:rFonts w:cs="Calibri"/>
                <w:lang w:val="bg"/>
              </w:rPr>
              <w:t xml:space="preserve"> </w:t>
            </w:r>
            <w:r w:rsidR="00710877" w:rsidRPr="005B7B5B">
              <w:rPr>
                <w:rFonts w:cs="Calibri"/>
                <w:shd w:val="clear" w:color="auto" w:fill="FFFFFF"/>
                <w:lang w:val="bg"/>
              </w:rPr>
              <w:t xml:space="preserve"> хора, които </w:t>
            </w:r>
            <w:r w:rsidRPr="005B7B5B">
              <w:rPr>
                <w:rFonts w:cs="Calibri"/>
                <w:lang w:val="bg"/>
              </w:rPr>
              <w:t xml:space="preserve"> </w:t>
            </w:r>
            <w:hyperlink r:id="rId15" w:tooltip="Definition of might" w:history="1">
              <w:r w:rsidR="00710877" w:rsidRPr="005B7B5B">
                <w:rPr>
                  <w:rFonts w:cs="Calibri"/>
                  <w:bdr w:val="none" w:sz="0" w:space="0" w:color="auto" w:frame="1"/>
                  <w:shd w:val="clear" w:color="auto" w:fill="FFFFFF"/>
                  <w:lang w:val="bg"/>
                </w:rPr>
                <w:t>може да</w:t>
              </w:r>
            </w:hyperlink>
            <w:r w:rsidRPr="005B7B5B">
              <w:rPr>
                <w:rFonts w:cs="Calibri"/>
                <w:lang w:val="bg"/>
              </w:rPr>
              <w:t xml:space="preserve"> са ви полезни в работата , често чрез социални </w:t>
            </w:r>
            <w:hyperlink r:id="rId16" w:tooltip="Definition of activities" w:history="1">
              <w:r w:rsidR="00710877" w:rsidRPr="005B7B5B">
                <w:rPr>
                  <w:rFonts w:cs="Calibri"/>
                  <w:bdr w:val="none" w:sz="0" w:space="0" w:color="auto" w:frame="1"/>
                  <w:shd w:val="clear" w:color="auto" w:fill="FFFFFF"/>
                  <w:lang w:val="bg"/>
                </w:rPr>
                <w:t>дейности</w:t>
              </w:r>
            </w:hyperlink>
            <w:r w:rsidR="00710877" w:rsidRPr="005B7B5B">
              <w:rPr>
                <w:rFonts w:cs="Calibri"/>
                <w:shd w:val="clear" w:color="auto" w:fill="FFFFFF"/>
                <w:lang w:val="bg"/>
              </w:rPr>
              <w:t>.</w:t>
            </w:r>
          </w:p>
          <w:p w14:paraId="0FC32016" w14:textId="07BBB920" w:rsidR="00A42170" w:rsidRPr="005B7B5B" w:rsidRDefault="00E92A6E" w:rsidP="00497450">
            <w:pPr>
              <w:jc w:val="both"/>
              <w:rPr>
                <w:rFonts w:cs="Calibri"/>
                <w:lang w:val="bg"/>
              </w:rPr>
            </w:pPr>
            <w:r w:rsidRPr="005B7B5B">
              <w:rPr>
                <w:rFonts w:cs="Calibri"/>
                <w:b/>
                <w:bCs/>
                <w:lang w:val="bg"/>
              </w:rPr>
              <w:t>Ангажираност на заинтересованите страни</w:t>
            </w:r>
            <w:r w:rsidR="00EF2C69" w:rsidRPr="005B7B5B">
              <w:rPr>
                <w:rFonts w:cs="Calibri"/>
                <w:lang w:val="bg"/>
              </w:rPr>
              <w:t xml:space="preserve">: </w:t>
            </w:r>
            <w:r w:rsidRPr="005B7B5B">
              <w:rPr>
                <w:rFonts w:cs="Calibri"/>
                <w:lang w:val="bg"/>
              </w:rPr>
              <w:t xml:space="preserve">Ангажираността на </w:t>
            </w:r>
            <w:r w:rsidR="00EF2C69" w:rsidRPr="005B7B5B">
              <w:rPr>
                <w:rFonts w:cs="Calibri"/>
                <w:shd w:val="clear" w:color="auto" w:fill="FFFFFF"/>
                <w:lang w:val="bg"/>
              </w:rPr>
              <w:t xml:space="preserve">заинтересованите страни е процесът, използван от </w:t>
            </w:r>
            <w:r w:rsidR="00473549" w:rsidRPr="005B7B5B">
              <w:rPr>
                <w:rFonts w:cs="Calibri"/>
                <w:shd w:val="clear" w:color="auto" w:fill="FFFFFF"/>
                <w:lang w:val="bg"/>
              </w:rPr>
              <w:t xml:space="preserve">дадена </w:t>
            </w:r>
            <w:r w:rsidR="00EF2C69" w:rsidRPr="005B7B5B">
              <w:rPr>
                <w:rFonts w:cs="Calibri"/>
                <w:shd w:val="clear" w:color="auto" w:fill="FFFFFF"/>
                <w:lang w:val="bg"/>
              </w:rPr>
              <w:t>организация за ангажиране</w:t>
            </w:r>
            <w:r w:rsidRPr="005B7B5B">
              <w:rPr>
                <w:rFonts w:cs="Calibri"/>
                <w:lang w:val="bg"/>
              </w:rPr>
              <w:t xml:space="preserve"> на съответните заинтересовани страни с ясна цел </w:t>
            </w:r>
            <w:r w:rsidR="00473549" w:rsidRPr="005B7B5B">
              <w:rPr>
                <w:rFonts w:cs="Calibri"/>
                <w:lang w:val="bg"/>
              </w:rPr>
              <w:t>-</w:t>
            </w:r>
            <w:r w:rsidRPr="005B7B5B">
              <w:rPr>
                <w:rFonts w:cs="Calibri"/>
                <w:lang w:val="bg"/>
              </w:rPr>
              <w:t xml:space="preserve"> постигане на договорени резултати.</w:t>
            </w:r>
          </w:p>
          <w:p w14:paraId="4BB2B0A0" w14:textId="77777777" w:rsidR="00A42170" w:rsidRPr="005B7B5B" w:rsidRDefault="00003095" w:rsidP="00497450">
            <w:pPr>
              <w:jc w:val="both"/>
              <w:rPr>
                <w:rFonts w:cs="Calibri"/>
                <w:lang w:val="bg"/>
              </w:rPr>
            </w:pPr>
            <w:r w:rsidRPr="005B7B5B">
              <w:rPr>
                <w:rFonts w:cs="Calibri"/>
                <w:b/>
                <w:bCs/>
                <w:shd w:val="clear" w:color="auto" w:fill="FFFFFF"/>
                <w:lang w:val="bg"/>
              </w:rPr>
              <w:t>EntreComp</w:t>
            </w:r>
            <w:r w:rsidR="00497450" w:rsidRPr="005B7B5B">
              <w:rPr>
                <w:rFonts w:cs="Calibri"/>
                <w:shd w:val="clear" w:color="auto" w:fill="FFFFFF"/>
                <w:lang w:val="bg"/>
              </w:rPr>
              <w:t>:</w:t>
            </w:r>
            <w:r w:rsidRPr="005B7B5B">
              <w:rPr>
                <w:rFonts w:cs="Calibri"/>
                <w:lang w:val="bg"/>
              </w:rPr>
              <w:t xml:space="preserve"> е референтна рамка за хора, които се интересуват от</w:t>
            </w:r>
            <w:r w:rsidRPr="005B7B5B">
              <w:rPr>
                <w:rFonts w:cs="Calibri"/>
                <w:shd w:val="clear" w:color="auto" w:fill="FFFFFF"/>
                <w:lang w:val="bg"/>
              </w:rPr>
              <w:t xml:space="preserve"> учене, преподаване и поощряване на знанията, уменията и нагласите, които съставляват предприемаческа нагласа. EntreComp е безплатен, отворен и гъвкав инструмент, който може да бъде адаптиран към вашите нужди.</w:t>
            </w:r>
          </w:p>
        </w:tc>
      </w:tr>
      <w:tr w:rsidR="00A42170" w:rsidRPr="00272FD4" w14:paraId="606BD760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54130F" w14:textId="77777777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lastRenderedPageBreak/>
              <w:t>Библиография и допълнителни препратки</w:t>
            </w:r>
          </w:p>
        </w:tc>
      </w:tr>
      <w:tr w:rsidR="00A42170" w:rsidRPr="00B96ABB" w14:paraId="7E743975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DF90AC" w14:textId="2BE64F4B" w:rsidR="00A51A2A" w:rsidRPr="00B96ABB" w:rsidRDefault="00A51A2A" w:rsidP="00652335">
            <w:pPr>
              <w:pStyle w:val="Ttulo1"/>
              <w:numPr>
                <w:ilvl w:val="0"/>
                <w:numId w:val="8"/>
              </w:numPr>
              <w:shd w:val="clear" w:color="auto" w:fill="FBFBFB"/>
              <w:spacing w:after="62"/>
              <w:jc w:val="both"/>
              <w:textAlignment w:val="baseline"/>
              <w:rPr>
                <w:rFonts w:ascii="Calibri" w:hAnsi="Calibri" w:cs="Calibri"/>
                <w:b w:val="0"/>
                <w:bCs/>
                <w:kern w:val="36"/>
                <w:sz w:val="22"/>
                <w:szCs w:val="22"/>
                <w:lang w:val="bg" w:eastAsia="it-IT"/>
              </w:rPr>
            </w:pPr>
            <w:r w:rsidRPr="005B7B5B">
              <w:rPr>
                <w:rFonts w:ascii="Calibri" w:hAnsi="Calibri" w:cs="Calibri"/>
                <w:b w:val="0"/>
                <w:bCs/>
                <w:kern w:val="36"/>
                <w:sz w:val="22"/>
                <w:szCs w:val="22"/>
                <w:lang w:val="bg" w:eastAsia="it-IT"/>
              </w:rPr>
              <w:t>MindTools</w:t>
            </w:r>
            <w:r w:rsidR="00B52E7E" w:rsidRPr="005B7B5B">
              <w:rPr>
                <w:rFonts w:ascii="Calibri" w:hAnsi="Calibri" w:cs="Calibri"/>
                <w:b w:val="0"/>
                <w:bCs/>
                <w:kern w:val="36"/>
                <w:sz w:val="22"/>
                <w:szCs w:val="22"/>
                <w:lang w:val="bg" w:eastAsia="it-IT"/>
              </w:rPr>
              <w:t>:</w:t>
            </w:r>
            <w:r w:rsidRPr="005B7B5B">
              <w:rPr>
                <w:rFonts w:ascii="Calibri" w:hAnsi="Calibri" w:cs="Calibri"/>
                <w:b w:val="0"/>
                <w:bCs/>
                <w:kern w:val="36"/>
                <w:sz w:val="22"/>
                <w:szCs w:val="22"/>
                <w:lang w:val="bg" w:eastAsia="it-IT"/>
              </w:rPr>
              <w:t xml:space="preserve"> Какво представлява управлението на заинтересованите страни? Какво представлява управлението на заинтересованите страни?</w:t>
            </w:r>
            <w:r w:rsidR="00185790" w:rsidRPr="005B7B5B">
              <w:rPr>
                <w:rFonts w:ascii="Calibri" w:hAnsi="Calibri" w:cs="Calibri"/>
                <w:b w:val="0"/>
                <w:bCs/>
                <w:kern w:val="36"/>
                <w:sz w:val="22"/>
                <w:szCs w:val="22"/>
                <w:lang w:val="bg" w:eastAsia="it-IT"/>
              </w:rPr>
              <w:t xml:space="preserve"> </w:t>
            </w:r>
            <w:hyperlink r:id="rId17" w:history="1">
              <w:r w:rsidR="00185790" w:rsidRPr="005B7B5B">
                <w:rPr>
                  <w:rStyle w:val="Hipervnculo"/>
                  <w:rFonts w:ascii="Calibri" w:hAnsi="Calibri" w:cs="Calibri"/>
                  <w:b w:val="0"/>
                  <w:bCs/>
                  <w:sz w:val="22"/>
                  <w:szCs w:val="22"/>
                  <w:lang w:val="bg" w:eastAsia="it-IT"/>
                </w:rPr>
                <w:t>https://www.mindtools.com/pages/article/newPPM_08.htm</w:t>
              </w:r>
            </w:hyperlink>
            <w:r w:rsidR="00185790" w:rsidRPr="005B7B5B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 xml:space="preserve"> </w:t>
            </w:r>
          </w:p>
          <w:p w14:paraId="67C75263" w14:textId="77777777" w:rsidR="00185790" w:rsidRPr="00B96ABB" w:rsidRDefault="00456D0F" w:rsidP="00652335">
            <w:pPr>
              <w:pStyle w:val="Ttulo1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b w:val="0"/>
                <w:bCs/>
                <w:kern w:val="36"/>
                <w:sz w:val="22"/>
                <w:szCs w:val="22"/>
                <w:lang w:val="bg" w:eastAsia="it-IT"/>
              </w:rPr>
            </w:pPr>
            <w:r w:rsidRPr="005B7B5B">
              <w:rPr>
                <w:rFonts w:ascii="Calibri" w:hAnsi="Calibri" w:cs="Calibri"/>
                <w:b w:val="0"/>
                <w:bCs/>
                <w:kern w:val="36"/>
                <w:sz w:val="22"/>
                <w:szCs w:val="22"/>
                <w:lang w:val="bg" w:eastAsia="it-IT"/>
              </w:rPr>
              <w:t>Продуктов план, Анализ на заинтересованите страни</w:t>
            </w:r>
            <w:r w:rsidRPr="005B7B5B">
              <w:rPr>
                <w:rFonts w:ascii="Calibri" w:hAnsi="Calibri" w:cs="Calibri"/>
                <w:b w:val="0"/>
                <w:bCs/>
                <w:sz w:val="22"/>
                <w:szCs w:val="22"/>
                <w:lang w:val="bg"/>
              </w:rPr>
              <w:t xml:space="preserve"> </w:t>
            </w:r>
            <w:r w:rsidRPr="005B7B5B">
              <w:rPr>
                <w:rFonts w:ascii="Calibri" w:hAnsi="Calibri" w:cs="Calibri"/>
                <w:b w:val="0"/>
                <w:bCs/>
                <w:kern w:val="36"/>
                <w:sz w:val="22"/>
                <w:szCs w:val="22"/>
                <w:lang w:val="bg" w:eastAsia="it-IT"/>
              </w:rPr>
              <w:t xml:space="preserve"> </w:t>
            </w:r>
            <w:hyperlink r:id="rId18" w:history="1">
              <w:r w:rsidR="00185790" w:rsidRPr="005B7B5B">
                <w:rPr>
                  <w:rStyle w:val="Hipervnculo"/>
                  <w:rFonts w:ascii="Calibri" w:hAnsi="Calibri" w:cs="Calibri"/>
                  <w:b w:val="0"/>
                  <w:bCs/>
                  <w:kern w:val="36"/>
                  <w:sz w:val="22"/>
                  <w:szCs w:val="22"/>
                  <w:lang w:val="bg" w:eastAsia="it-IT"/>
                </w:rPr>
                <w:t>https://www.productplan.com/glossary/stakeholder-analysis/</w:t>
              </w:r>
            </w:hyperlink>
            <w:r w:rsidR="00185790" w:rsidRPr="005B7B5B">
              <w:rPr>
                <w:rFonts w:ascii="Calibri" w:hAnsi="Calibri" w:cs="Calibri"/>
                <w:b w:val="0"/>
                <w:bCs/>
                <w:kern w:val="36"/>
                <w:sz w:val="22"/>
                <w:szCs w:val="22"/>
                <w:lang w:val="bg" w:eastAsia="it-IT"/>
              </w:rPr>
              <w:t xml:space="preserve"> </w:t>
            </w:r>
          </w:p>
          <w:p w14:paraId="58A6B187" w14:textId="0F17CE58" w:rsidR="00185790" w:rsidRPr="00B96ABB" w:rsidRDefault="00655449" w:rsidP="00185790">
            <w:pPr>
              <w:pStyle w:val="Ttulo1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b w:val="0"/>
                <w:bCs/>
                <w:kern w:val="36"/>
                <w:sz w:val="22"/>
                <w:szCs w:val="22"/>
                <w:lang w:val="bg" w:eastAsia="it-IT"/>
              </w:rPr>
            </w:pPr>
            <w:r w:rsidRPr="005B7B5B">
              <w:rPr>
                <w:rFonts w:ascii="Calibri" w:hAnsi="Calibri" w:cs="Calibri"/>
                <w:b w:val="0"/>
                <w:bCs/>
                <w:sz w:val="22"/>
                <w:szCs w:val="22"/>
                <w:lang w:val="bg"/>
              </w:rPr>
              <w:t xml:space="preserve">Помощно ръководство, ефективна комуникация, </w:t>
            </w:r>
            <w:hyperlink r:id="rId19" w:history="1">
              <w:r w:rsidR="00185790" w:rsidRPr="005B7B5B">
                <w:rPr>
                  <w:rStyle w:val="Hipervnculo"/>
                  <w:rFonts w:ascii="Calibri" w:hAnsi="Calibri" w:cs="Calibri"/>
                  <w:b w:val="0"/>
                  <w:bCs/>
                  <w:sz w:val="22"/>
                  <w:szCs w:val="22"/>
                  <w:lang w:val="bg"/>
                </w:rPr>
                <w:t>https://www.helpguide.org/articles/relationships-communication/effective-communication.htm</w:t>
              </w:r>
            </w:hyperlink>
          </w:p>
          <w:p w14:paraId="72CB5B23" w14:textId="1C9405BA" w:rsidR="00A42170" w:rsidRPr="00B96ABB" w:rsidRDefault="00203B0F" w:rsidP="00185790">
            <w:pPr>
              <w:pStyle w:val="Ttulo1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b w:val="0"/>
                <w:bCs/>
                <w:kern w:val="36"/>
                <w:sz w:val="22"/>
                <w:szCs w:val="22"/>
                <w:lang w:val="bg" w:eastAsia="it-IT"/>
              </w:rPr>
            </w:pPr>
            <w:r w:rsidRPr="005B7B5B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 xml:space="preserve">5 начина за по-ефективно използване на социалните медии— </w:t>
            </w:r>
            <w:hyperlink r:id="rId20" w:history="1">
              <w:r w:rsidR="00185790" w:rsidRPr="005B7B5B">
                <w:rPr>
                  <w:rStyle w:val="Hipervnculo"/>
                  <w:rFonts w:ascii="Calibri" w:hAnsi="Calibri" w:cs="Calibri"/>
                  <w:b w:val="0"/>
                  <w:bCs/>
                  <w:sz w:val="22"/>
                  <w:szCs w:val="22"/>
                  <w:lang w:val="bg" w:eastAsia="it-IT"/>
                </w:rPr>
                <w:t>https://www.nnaac.org/5_ways_to_use_social_media_more_effectively</w:t>
              </w:r>
            </w:hyperlink>
            <w:r w:rsidR="00185790" w:rsidRPr="005B7B5B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 xml:space="preserve"> </w:t>
            </w:r>
          </w:p>
        </w:tc>
      </w:tr>
      <w:tr w:rsidR="00A42170" w:rsidRPr="00272FD4" w14:paraId="1CF00D0E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CD4580" w14:textId="7C987422" w:rsidR="00A42170" w:rsidRPr="002926AE" w:rsidRDefault="00A42170" w:rsidP="00375DFB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</w:rPr>
            </w:pPr>
            <w:r>
              <w:rPr>
                <w:b/>
                <w:color w:val="FFFFFF"/>
                <w:lang w:val="bg"/>
              </w:rPr>
              <w:t xml:space="preserve">5 въпроса за самооценка </w:t>
            </w:r>
          </w:p>
        </w:tc>
      </w:tr>
      <w:tr w:rsidR="00A42170" w:rsidRPr="00ED480C" w14:paraId="490D29A2" w14:textId="77777777" w:rsidTr="00375DFB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31857D" w14:textId="6CDA2AF7" w:rsidR="00A42170" w:rsidRPr="002926AE" w:rsidRDefault="00A42170" w:rsidP="00375DFB">
            <w:pPr>
              <w:ind w:left="567" w:hanging="425"/>
              <w:rPr>
                <w:rFonts w:ascii="Arial Rounded MT Bold" w:hAnsi="Arial Rounded MT Bold" w:cs="Arial"/>
                <w:lang w:val="bg"/>
              </w:rPr>
            </w:pPr>
            <w:r>
              <w:rPr>
                <w:lang w:val="bg"/>
              </w:rPr>
              <w:t>1)</w:t>
            </w:r>
            <w:r w:rsidR="00D1477C">
              <w:rPr>
                <w:lang w:val="bg"/>
              </w:rPr>
              <w:t xml:space="preserve"> Комуникацията е от съществено значение за доброто управление на заинтересованите страни? </w:t>
            </w:r>
            <w:r w:rsidR="00334CA3" w:rsidRPr="00BB6735">
              <w:rPr>
                <w:b/>
                <w:bCs/>
                <w:lang w:val="bg"/>
              </w:rPr>
              <w:t>Вярно</w:t>
            </w:r>
            <w:r w:rsidR="00334CA3">
              <w:rPr>
                <w:lang w:val="bg"/>
              </w:rPr>
              <w:t xml:space="preserve"> - Грешно</w:t>
            </w:r>
          </w:p>
          <w:p w14:paraId="46DAD71D" w14:textId="239F720A" w:rsidR="00A42170" w:rsidRPr="002926AE" w:rsidRDefault="00A42170" w:rsidP="00375DFB">
            <w:pPr>
              <w:ind w:left="567" w:hanging="425"/>
              <w:rPr>
                <w:rFonts w:ascii="Arial Rounded MT Bold" w:hAnsi="Arial Rounded MT Bold" w:cs="Arial"/>
                <w:lang w:val="bg"/>
              </w:rPr>
            </w:pPr>
            <w:r>
              <w:rPr>
                <w:lang w:val="bg"/>
              </w:rPr>
              <w:t xml:space="preserve">2) </w:t>
            </w:r>
            <w:r w:rsidR="005F0576">
              <w:rPr>
                <w:lang w:val="bg"/>
              </w:rPr>
              <w:t xml:space="preserve">Колко стъпки </w:t>
            </w:r>
            <w:r w:rsidR="00B9290D">
              <w:rPr>
                <w:lang w:val="bg"/>
              </w:rPr>
              <w:t>трябва да бъдат</w:t>
            </w:r>
            <w:r w:rsidR="005F0576">
              <w:rPr>
                <w:lang w:val="bg"/>
              </w:rPr>
              <w:t xml:space="preserve"> набеляза</w:t>
            </w:r>
            <w:r w:rsidR="00B9290D">
              <w:rPr>
                <w:lang w:val="bg"/>
              </w:rPr>
              <w:t xml:space="preserve">ни </w:t>
            </w:r>
            <w:r w:rsidR="005F0576">
              <w:rPr>
                <w:lang w:val="bg"/>
              </w:rPr>
              <w:t>за правилен анализ на заинтересованите страни?</w:t>
            </w:r>
          </w:p>
          <w:p w14:paraId="547B510B" w14:textId="36E69CCF" w:rsidR="00C230BB" w:rsidRPr="002926AE" w:rsidRDefault="00C230BB" w:rsidP="00375DFB">
            <w:pPr>
              <w:ind w:left="567" w:hanging="425"/>
              <w:rPr>
                <w:rFonts w:ascii="Arial Rounded MT Bold" w:hAnsi="Arial Rounded MT Bold" w:cs="Arial"/>
                <w:lang w:val="bg"/>
              </w:rPr>
            </w:pPr>
            <w:r w:rsidRPr="00B9290D">
              <w:rPr>
                <w:b/>
                <w:bCs/>
                <w:lang w:val="bg"/>
              </w:rPr>
              <w:lastRenderedPageBreak/>
              <w:t>1 -3</w:t>
            </w:r>
            <w:r>
              <w:rPr>
                <w:lang w:val="bg"/>
              </w:rPr>
              <w:t xml:space="preserve"> - 4 </w:t>
            </w:r>
          </w:p>
          <w:p w14:paraId="19E10736" w14:textId="77777777" w:rsidR="00A42170" w:rsidRPr="002926AE" w:rsidRDefault="00A42170" w:rsidP="00375DFB">
            <w:pPr>
              <w:ind w:left="567" w:hanging="425"/>
              <w:rPr>
                <w:rFonts w:ascii="Arial Rounded MT Bold" w:hAnsi="Arial Rounded MT Bold" w:cs="Arial"/>
                <w:lang w:val="bg"/>
              </w:rPr>
            </w:pPr>
            <w:r>
              <w:rPr>
                <w:lang w:val="bg"/>
              </w:rPr>
              <w:t>3)</w:t>
            </w:r>
            <w:r w:rsidR="00EE6A09">
              <w:rPr>
                <w:lang w:val="bg"/>
              </w:rPr>
              <w:t xml:space="preserve"> Каква е целта на </w:t>
            </w:r>
            <w:r>
              <w:rPr>
                <w:lang w:val="bg"/>
              </w:rPr>
              <w:t xml:space="preserve">инструмента за оценка на </w:t>
            </w:r>
            <w:r w:rsidR="00EE6A09" w:rsidRPr="00EE6A09">
              <w:rPr>
                <w:lang w:val="bg"/>
              </w:rPr>
              <w:t>заинтересованите страни?</w:t>
            </w:r>
          </w:p>
          <w:p w14:paraId="68DE71E4" w14:textId="27AC8F81" w:rsidR="00C230BB" w:rsidRPr="00B96ABB" w:rsidRDefault="00C230BB" w:rsidP="00375DFB">
            <w:pPr>
              <w:ind w:left="567" w:hanging="425"/>
              <w:rPr>
                <w:rFonts w:ascii="Arial Rounded MT Bold" w:hAnsi="Arial Rounded MT Bold" w:cs="Verdana"/>
                <w:lang w:val="bg" w:eastAsia="it-IT"/>
              </w:rPr>
            </w:pPr>
            <w:r>
              <w:rPr>
                <w:lang w:val="bg"/>
              </w:rPr>
              <w:t xml:space="preserve">а. </w:t>
            </w:r>
            <w:r w:rsidR="00BB6735" w:rsidRPr="00BB6735">
              <w:rPr>
                <w:b/>
                <w:bCs/>
                <w:lang w:val="bg" w:eastAsia="it-IT"/>
              </w:rPr>
              <w:t>Н</w:t>
            </w:r>
            <w:r w:rsidRPr="00BB6735">
              <w:rPr>
                <w:b/>
                <w:bCs/>
                <w:lang w:val="bg" w:eastAsia="it-IT"/>
              </w:rPr>
              <w:t>аблюдават</w:t>
            </w:r>
            <w:r w:rsidR="00BB6735">
              <w:rPr>
                <w:b/>
                <w:bCs/>
                <w:lang w:val="bg" w:eastAsia="it-IT"/>
              </w:rPr>
              <w:t xml:space="preserve"> и</w:t>
            </w:r>
            <w:r w:rsidRPr="00BB6735">
              <w:rPr>
                <w:b/>
                <w:bCs/>
                <w:lang w:val="bg" w:eastAsia="it-IT"/>
              </w:rPr>
              <w:t xml:space="preserve"> оценяват настоящото си равнище на ангажираност в сравнение с желаното ниво.</w:t>
            </w:r>
            <w:r>
              <w:rPr>
                <w:lang w:val="bg"/>
              </w:rPr>
              <w:t xml:space="preserve"> </w:t>
            </w:r>
          </w:p>
          <w:p w14:paraId="38C41869" w14:textId="526EFE4F" w:rsidR="00C230BB" w:rsidRPr="002926AE" w:rsidRDefault="00C230BB" w:rsidP="00375DFB">
            <w:pPr>
              <w:ind w:left="567" w:hanging="425"/>
              <w:rPr>
                <w:rFonts w:ascii="Arial Rounded MT Bold" w:hAnsi="Arial Rounded MT Bold" w:cs="Arial"/>
                <w:lang w:val="bg"/>
              </w:rPr>
            </w:pPr>
            <w:r>
              <w:rPr>
                <w:lang w:val="bg"/>
              </w:rPr>
              <w:t xml:space="preserve">б. </w:t>
            </w:r>
            <w:r w:rsidR="00880DC8">
              <w:rPr>
                <w:lang w:val="bg"/>
              </w:rPr>
              <w:t>Това е и</w:t>
            </w:r>
            <w:r>
              <w:rPr>
                <w:lang w:val="bg"/>
              </w:rPr>
              <w:t>нструмент, полезен за идентифициране на показатели и източници</w:t>
            </w:r>
            <w:r w:rsidR="00880DC8">
              <w:rPr>
                <w:lang w:val="bg"/>
              </w:rPr>
              <w:t>.</w:t>
            </w:r>
          </w:p>
          <w:p w14:paraId="55E95327" w14:textId="22B7E02F" w:rsidR="00A42170" w:rsidRPr="002926AE" w:rsidRDefault="00A42170" w:rsidP="00A42170">
            <w:pPr>
              <w:ind w:left="567" w:hanging="425"/>
              <w:rPr>
                <w:rFonts w:ascii="Arial Rounded MT Bold" w:hAnsi="Arial Rounded MT Bold" w:cs="Arial"/>
                <w:lang w:val="bg"/>
              </w:rPr>
            </w:pPr>
            <w:r>
              <w:rPr>
                <w:lang w:val="bg"/>
              </w:rPr>
              <w:t>4)</w:t>
            </w:r>
            <w:r w:rsidR="00EE6A09">
              <w:rPr>
                <w:lang w:val="bg"/>
              </w:rPr>
              <w:t xml:space="preserve"> Мобилизирането на други е част от DigComp.</w:t>
            </w:r>
            <w:r w:rsidR="00EE6A09" w:rsidRPr="00B96ABB">
              <w:rPr>
                <w:b/>
                <w:bCs/>
                <w:lang w:val="bg"/>
              </w:rPr>
              <w:t xml:space="preserve"> </w:t>
            </w:r>
            <w:r w:rsidR="00880DC8" w:rsidRPr="00B96ABB">
              <w:rPr>
                <w:b/>
                <w:bCs/>
                <w:lang w:val="bg"/>
              </w:rPr>
              <w:t>В</w:t>
            </w:r>
            <w:r w:rsidR="00880DC8">
              <w:rPr>
                <w:lang w:val="bg"/>
              </w:rPr>
              <w:t xml:space="preserve"> – Г </w:t>
            </w:r>
          </w:p>
          <w:p w14:paraId="7327E54B" w14:textId="77777777" w:rsidR="00A42170" w:rsidRPr="002926AE" w:rsidRDefault="00A42170" w:rsidP="00A42170">
            <w:pPr>
              <w:ind w:left="567" w:hanging="425"/>
              <w:rPr>
                <w:rFonts w:ascii="Arial Rounded MT Bold" w:hAnsi="Arial Rounded MT Bold" w:cs="Arial"/>
                <w:lang w:val="bg"/>
              </w:rPr>
            </w:pPr>
            <w:r>
              <w:rPr>
                <w:lang w:val="bg"/>
              </w:rPr>
              <w:t>5)</w:t>
            </w:r>
            <w:r w:rsidR="00E7701F">
              <w:rPr>
                <w:lang w:val="bg"/>
              </w:rPr>
              <w:t xml:space="preserve"> Убеждаването</w:t>
            </w:r>
            <w:r>
              <w:rPr>
                <w:lang w:val="bg"/>
              </w:rPr>
              <w:t xml:space="preserve"> </w:t>
            </w:r>
            <w:r w:rsidR="00C230BB">
              <w:rPr>
                <w:lang w:val="bg"/>
              </w:rPr>
              <w:t xml:space="preserve"> е:</w:t>
            </w:r>
          </w:p>
          <w:p w14:paraId="5C945E30" w14:textId="77777777" w:rsidR="00C230BB" w:rsidRPr="00B96ABB" w:rsidRDefault="00C230BB" w:rsidP="00A42170">
            <w:pPr>
              <w:ind w:left="567" w:hanging="425"/>
              <w:rPr>
                <w:rFonts w:ascii="Arial Rounded MT Bold" w:hAnsi="Arial Rounded MT Bold" w:cs="Arial"/>
                <w:shd w:val="clear" w:color="auto" w:fill="FFFFFF"/>
                <w:lang w:val="bg"/>
              </w:rPr>
            </w:pPr>
            <w:r>
              <w:rPr>
                <w:lang w:val="bg"/>
              </w:rPr>
              <w:t xml:space="preserve">а. </w:t>
            </w:r>
            <w:r w:rsidRPr="00C230BB">
              <w:rPr>
                <w:shd w:val="clear" w:color="auto" w:fill="FFFFFF"/>
                <w:lang w:val="bg"/>
              </w:rPr>
              <w:t>актът на убеждаване</w:t>
            </w:r>
          </w:p>
          <w:p w14:paraId="42EE3FAA" w14:textId="6D45859A" w:rsidR="00C230BB" w:rsidRPr="00ED480C" w:rsidRDefault="00C230BB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6911F4">
              <w:rPr>
                <w:b/>
                <w:bCs/>
                <w:shd w:val="clear" w:color="auto" w:fill="FFFFFF"/>
                <w:lang w:val="bg"/>
              </w:rPr>
              <w:t xml:space="preserve">б. актът на </w:t>
            </w:r>
            <w:r w:rsidRPr="006911F4">
              <w:rPr>
                <w:b/>
                <w:bCs/>
                <w:lang w:val="bg"/>
              </w:rPr>
              <w:t>разсейване</w:t>
            </w:r>
            <w:r>
              <w:rPr>
                <w:lang w:val="bg"/>
              </w:rPr>
              <w:t xml:space="preserve"> </w:t>
            </w:r>
          </w:p>
        </w:tc>
      </w:tr>
      <w:tr w:rsidR="00A42170" w:rsidRPr="00ED480C" w14:paraId="079FA183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0313A1" w14:textId="77777777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lastRenderedPageBreak/>
              <w:t>Свързан материал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14D0EB" w14:textId="77777777" w:rsidR="00A42170" w:rsidRPr="00ED480C" w:rsidRDefault="00A42170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</w:p>
        </w:tc>
      </w:tr>
      <w:tr w:rsidR="00A42170" w:rsidRPr="00ED480C" w14:paraId="26F0D278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03E5C6" w14:textId="77777777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t>Свързани PPT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92A5D6" w14:textId="77777777" w:rsidR="00A42170" w:rsidRPr="00ED480C" w:rsidRDefault="00A42170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</w:p>
        </w:tc>
      </w:tr>
      <w:tr w:rsidR="00A42170" w:rsidRPr="00ED480C" w14:paraId="52C6A749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FC70342" w14:textId="77777777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t>Препратка връзка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0D4E7A0" w14:textId="77777777" w:rsidR="00A42170" w:rsidRPr="00ED480C" w:rsidRDefault="00A42170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</w:p>
        </w:tc>
      </w:tr>
      <w:tr w:rsidR="00A42170" w:rsidRPr="00ED480C" w14:paraId="20A1EE5A" w14:textId="77777777" w:rsidTr="00A42170">
        <w:trPr>
          <w:trHeight w:hRule="exact" w:val="122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A0C8445" w14:textId="77777777" w:rsidR="00A42170" w:rsidRPr="002926AE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</w:rPr>
            </w:pPr>
            <w:r>
              <w:rPr>
                <w:b/>
                <w:color w:val="FFFFFF"/>
                <w:lang w:val="bg"/>
              </w:rPr>
              <w:t>V</w:t>
            </w:r>
            <w:r w:rsidRPr="00A42170">
              <w:rPr>
                <w:b/>
                <w:color w:val="FFFFFF"/>
                <w:lang w:val="bg"/>
              </w:rPr>
              <w:t>идео</w:t>
            </w:r>
            <w:r>
              <w:rPr>
                <w:lang w:val="bg"/>
              </w:rPr>
              <w:t xml:space="preserve"> </w:t>
            </w:r>
            <w:r>
              <w:rPr>
                <w:b/>
                <w:color w:val="FFFFFF"/>
                <w:lang w:val="bg"/>
              </w:rPr>
              <w:t xml:space="preserve"> във формат YouTube (ако има такъв)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3B225C" w14:textId="77777777" w:rsidR="00A42170" w:rsidRPr="002926AE" w:rsidRDefault="00A42170" w:rsidP="00A42170">
            <w:pPr>
              <w:ind w:left="567" w:hanging="425"/>
              <w:rPr>
                <w:rFonts w:ascii="Arial Rounded MT Bold" w:hAnsi="Arial Rounded MT Bold" w:cs="Arial"/>
              </w:rPr>
            </w:pPr>
          </w:p>
        </w:tc>
      </w:tr>
    </w:tbl>
    <w:p w14:paraId="7F41BEBE" w14:textId="77777777" w:rsidR="00A42170" w:rsidRPr="002926AE" w:rsidRDefault="00A42170" w:rsidP="00A42170">
      <w:pPr>
        <w:ind w:left="567" w:hanging="425"/>
        <w:rPr>
          <w:rFonts w:ascii="Arial Rounded MT Bold" w:hAnsi="Arial Rounded MT Bold" w:cs="Arial"/>
          <w:lang w:eastAsia="en-GB"/>
        </w:rPr>
      </w:pPr>
    </w:p>
    <w:p w14:paraId="183F8D3D" w14:textId="77777777" w:rsidR="00A42170" w:rsidRPr="002926AE" w:rsidRDefault="00A42170" w:rsidP="00A42170">
      <w:pPr>
        <w:ind w:left="567" w:hanging="425"/>
        <w:rPr>
          <w:rFonts w:ascii="Arial Rounded MT Bold" w:hAnsi="Arial Rounded MT Bold"/>
        </w:rPr>
      </w:pPr>
    </w:p>
    <w:p w14:paraId="591A2DB5" w14:textId="77777777" w:rsidR="00A42170" w:rsidRPr="002926AE" w:rsidRDefault="00A42170" w:rsidP="00A42170">
      <w:pPr>
        <w:ind w:left="567" w:hanging="425"/>
      </w:pPr>
    </w:p>
    <w:p w14:paraId="5C585CB5" w14:textId="7CCE005E" w:rsidR="004844BB" w:rsidRPr="002926AE" w:rsidRDefault="004844BB" w:rsidP="00A42170">
      <w:pPr>
        <w:ind w:left="567" w:hanging="425"/>
      </w:pPr>
    </w:p>
    <w:sectPr w:rsidR="004844BB" w:rsidRPr="002926AE" w:rsidSect="00C12041">
      <w:headerReference w:type="default" r:id="rId21"/>
      <w:footerReference w:type="default" r:id="rId22"/>
      <w:pgSz w:w="11906" w:h="16838" w:code="9"/>
      <w:pgMar w:top="1440" w:right="2880" w:bottom="1440" w:left="2880" w:header="540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A1D2" w14:textId="77777777" w:rsidR="0069662A" w:rsidRDefault="0069662A">
      <w:r>
        <w:rPr>
          <w:lang w:val="bg"/>
        </w:rPr>
        <w:separator/>
      </w:r>
    </w:p>
  </w:endnote>
  <w:endnote w:type="continuationSeparator" w:id="0">
    <w:p w14:paraId="6E01190B" w14:textId="77777777" w:rsidR="0069662A" w:rsidRDefault="0069662A">
      <w:r>
        <w:rPr>
          <w:lang w:val="bg"/>
        </w:rPr>
        <w:continuationSeparator/>
      </w:r>
    </w:p>
  </w:endnote>
  <w:endnote w:type="continuationNotice" w:id="1">
    <w:p w14:paraId="6CCA79D5" w14:textId="77777777" w:rsidR="0069662A" w:rsidRDefault="006966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903E" w14:textId="77777777" w:rsidR="004A287D" w:rsidRDefault="0069662A" w:rsidP="008A3CB5">
    <w:pPr>
      <w:pStyle w:val="Piedepgina"/>
      <w:ind w:left="-993"/>
      <w:rPr>
        <w:rFonts w:ascii="Calibri Light" w:hAnsi="Calibri Light" w:cs="Calibri Light"/>
        <w:sz w:val="20"/>
        <w:szCs w:val="20"/>
        <w:lang w:val="en-GB"/>
      </w:rPr>
    </w:pPr>
    <w:r>
      <w:rPr>
        <w:noProof/>
        <w:sz w:val="20"/>
        <w:szCs w:val="20"/>
        <w:lang w:val="bg"/>
      </w:rPr>
      <w:pict w14:anchorId="4CD5CA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11.75pt;margin-top:9.25pt;width:118.75pt;height:25.8pt;z-index:1">
          <v:imagedata r:id="rId1" o:title=""/>
        </v:shape>
      </w:pict>
    </w:r>
    <w:r w:rsidR="008A3CB5" w:rsidRPr="008A3CB5">
      <w:rPr>
        <w:sz w:val="20"/>
        <w:szCs w:val="20"/>
        <w:lang w:val="bg"/>
      </w:rPr>
      <w:t>С подкрепата на програмата "Еразъм+" на Европейския съюз. Настоящият документ и съдържанието му отразяват възгледите само на авторите, като Комисията не може да носи отговорност за каквато и да е употреба, която може да бъде направена от съдържащата се в него информация.</w:t>
    </w:r>
    <w:r w:rsidR="008E0F20" w:rsidRPr="008E0F20">
      <w:rPr>
        <w:sz w:val="20"/>
        <w:szCs w:val="20"/>
        <w:lang w:val="bg"/>
      </w:rPr>
      <w:tab/>
    </w:r>
  </w:p>
  <w:p w14:paraId="74543FAF" w14:textId="77777777" w:rsidR="00735071" w:rsidRPr="004A287D" w:rsidRDefault="00735071" w:rsidP="0086092D">
    <w:pPr>
      <w:pStyle w:val="Piedepgina"/>
      <w:ind w:left="-993"/>
      <w:rPr>
        <w:rFonts w:ascii="Calibri Light" w:hAnsi="Calibri Light" w:cs="Calibri Light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A43B" w14:textId="77777777" w:rsidR="0069662A" w:rsidRDefault="0069662A">
      <w:r>
        <w:rPr>
          <w:lang w:val="bg"/>
        </w:rPr>
        <w:separator/>
      </w:r>
    </w:p>
  </w:footnote>
  <w:footnote w:type="continuationSeparator" w:id="0">
    <w:p w14:paraId="5CF64B5A" w14:textId="77777777" w:rsidR="0069662A" w:rsidRDefault="0069662A">
      <w:r>
        <w:rPr>
          <w:lang w:val="bg"/>
        </w:rPr>
        <w:continuationSeparator/>
      </w:r>
    </w:p>
  </w:footnote>
  <w:footnote w:type="continuationNotice" w:id="1">
    <w:p w14:paraId="26220454" w14:textId="77777777" w:rsidR="0069662A" w:rsidRDefault="006966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2FE0" w14:textId="77777777" w:rsidR="00D435A6" w:rsidRDefault="0069662A" w:rsidP="00D435A6">
    <w:pPr>
      <w:jc w:val="center"/>
    </w:pPr>
    <w:r>
      <w:rPr>
        <w:lang w:val="bg"/>
      </w:rPr>
      <w:pict w14:anchorId="5BCE5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99.2pt;height:133.2pt">
          <v:imagedata r:id="rId1" o:title=""/>
        </v:shape>
      </w:pict>
    </w:r>
  </w:p>
  <w:p w14:paraId="0D7B6E55" w14:textId="77777777" w:rsidR="00735071" w:rsidRPr="00D435A6" w:rsidRDefault="00D435A6" w:rsidP="00AA41D6">
    <w:pPr>
      <w:pStyle w:val="Encabezado"/>
      <w:tabs>
        <w:tab w:val="clear" w:pos="9638"/>
        <w:tab w:val="left" w:pos="7028"/>
      </w:tabs>
      <w:jc w:val="center"/>
      <w:rPr>
        <w:rFonts w:ascii="Calibri" w:hAnsi="Calibri" w:cs="Calibri"/>
        <w:b/>
        <w:bCs/>
      </w:rPr>
    </w:pPr>
    <w:r w:rsidRPr="00D435A6">
      <w:rPr>
        <w:b/>
        <w:bCs/>
        <w:lang w:val="bg"/>
      </w:rPr>
      <w:t>www.</w:t>
    </w:r>
    <w:r w:rsidR="00216CCB">
      <w:rPr>
        <w:b/>
        <w:bCs/>
        <w:lang w:val="bg"/>
      </w:rPr>
      <w:t>young-farmers.eu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4FB"/>
    <w:multiLevelType w:val="hybridMultilevel"/>
    <w:tmpl w:val="63D8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4D65"/>
    <w:multiLevelType w:val="hybridMultilevel"/>
    <w:tmpl w:val="D30642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5B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AB6842"/>
    <w:multiLevelType w:val="multilevel"/>
    <w:tmpl w:val="18B2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264B8A"/>
    <w:multiLevelType w:val="hybridMultilevel"/>
    <w:tmpl w:val="5A780158"/>
    <w:lvl w:ilvl="0" w:tplc="CABE4EBC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99CC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91F32"/>
    <w:multiLevelType w:val="hybridMultilevel"/>
    <w:tmpl w:val="0CF0A9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F3E73"/>
    <w:multiLevelType w:val="hybridMultilevel"/>
    <w:tmpl w:val="11902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B3BF7"/>
    <w:multiLevelType w:val="multilevel"/>
    <w:tmpl w:val="0CF0A9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92427">
    <w:abstractNumId w:val="1"/>
  </w:num>
  <w:num w:numId="2" w16cid:durableId="529802282">
    <w:abstractNumId w:val="5"/>
  </w:num>
  <w:num w:numId="3" w16cid:durableId="561798427">
    <w:abstractNumId w:val="7"/>
  </w:num>
  <w:num w:numId="4" w16cid:durableId="1162741436">
    <w:abstractNumId w:val="4"/>
  </w:num>
  <w:num w:numId="5" w16cid:durableId="1521508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0791415">
    <w:abstractNumId w:val="3"/>
  </w:num>
  <w:num w:numId="7" w16cid:durableId="355037766">
    <w:abstractNumId w:val="6"/>
  </w:num>
  <w:num w:numId="8" w16cid:durableId="112500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2B4"/>
    <w:rsid w:val="00003095"/>
    <w:rsid w:val="00012DFB"/>
    <w:rsid w:val="00017D46"/>
    <w:rsid w:val="00022B8A"/>
    <w:rsid w:val="00026780"/>
    <w:rsid w:val="00032A88"/>
    <w:rsid w:val="0003567D"/>
    <w:rsid w:val="00073071"/>
    <w:rsid w:val="00076F5B"/>
    <w:rsid w:val="00080E99"/>
    <w:rsid w:val="000B07E4"/>
    <w:rsid w:val="000B3FA8"/>
    <w:rsid w:val="000C7283"/>
    <w:rsid w:val="000C7A34"/>
    <w:rsid w:val="000D663C"/>
    <w:rsid w:val="000E496B"/>
    <w:rsid w:val="000F6618"/>
    <w:rsid w:val="00115408"/>
    <w:rsid w:val="001359D5"/>
    <w:rsid w:val="00185790"/>
    <w:rsid w:val="001A3011"/>
    <w:rsid w:val="001E4C1E"/>
    <w:rsid w:val="001E6CCD"/>
    <w:rsid w:val="0020175B"/>
    <w:rsid w:val="00203B0F"/>
    <w:rsid w:val="00216CCB"/>
    <w:rsid w:val="00223ADF"/>
    <w:rsid w:val="002327AF"/>
    <w:rsid w:val="00233AE9"/>
    <w:rsid w:val="0026419D"/>
    <w:rsid w:val="00291176"/>
    <w:rsid w:val="002926AE"/>
    <w:rsid w:val="002A2502"/>
    <w:rsid w:val="002A60EA"/>
    <w:rsid w:val="002B17C8"/>
    <w:rsid w:val="002C1115"/>
    <w:rsid w:val="002C241B"/>
    <w:rsid w:val="002C7440"/>
    <w:rsid w:val="002C7C81"/>
    <w:rsid w:val="002E2821"/>
    <w:rsid w:val="002F249F"/>
    <w:rsid w:val="00301836"/>
    <w:rsid w:val="003170C9"/>
    <w:rsid w:val="00334CA3"/>
    <w:rsid w:val="00341654"/>
    <w:rsid w:val="00354731"/>
    <w:rsid w:val="003573D7"/>
    <w:rsid w:val="00367F0F"/>
    <w:rsid w:val="00374470"/>
    <w:rsid w:val="00375DFB"/>
    <w:rsid w:val="0039233B"/>
    <w:rsid w:val="003A1D52"/>
    <w:rsid w:val="003A4F36"/>
    <w:rsid w:val="003C0357"/>
    <w:rsid w:val="003C4C9B"/>
    <w:rsid w:val="003E08BC"/>
    <w:rsid w:val="003E27A7"/>
    <w:rsid w:val="003E56BC"/>
    <w:rsid w:val="003F2ABD"/>
    <w:rsid w:val="00403281"/>
    <w:rsid w:val="004063F3"/>
    <w:rsid w:val="00420293"/>
    <w:rsid w:val="00421D2A"/>
    <w:rsid w:val="00425EB1"/>
    <w:rsid w:val="00443E8F"/>
    <w:rsid w:val="004474C0"/>
    <w:rsid w:val="00456D0F"/>
    <w:rsid w:val="00462AC1"/>
    <w:rsid w:val="004650F7"/>
    <w:rsid w:val="00473549"/>
    <w:rsid w:val="004844BB"/>
    <w:rsid w:val="00497450"/>
    <w:rsid w:val="004A287D"/>
    <w:rsid w:val="004A4D42"/>
    <w:rsid w:val="004B1568"/>
    <w:rsid w:val="004D5C3B"/>
    <w:rsid w:val="004E3152"/>
    <w:rsid w:val="004E6377"/>
    <w:rsid w:val="004F5F39"/>
    <w:rsid w:val="00502CA6"/>
    <w:rsid w:val="00526692"/>
    <w:rsid w:val="0053147A"/>
    <w:rsid w:val="0054795F"/>
    <w:rsid w:val="005601DC"/>
    <w:rsid w:val="0056280D"/>
    <w:rsid w:val="005631FE"/>
    <w:rsid w:val="00565AEF"/>
    <w:rsid w:val="005A0CC2"/>
    <w:rsid w:val="005B0DA7"/>
    <w:rsid w:val="005B7B5B"/>
    <w:rsid w:val="005D0830"/>
    <w:rsid w:val="005D172C"/>
    <w:rsid w:val="005E7126"/>
    <w:rsid w:val="005F0576"/>
    <w:rsid w:val="005F1EA7"/>
    <w:rsid w:val="005F2212"/>
    <w:rsid w:val="005F409E"/>
    <w:rsid w:val="006054C8"/>
    <w:rsid w:val="00606959"/>
    <w:rsid w:val="0061346A"/>
    <w:rsid w:val="006314C2"/>
    <w:rsid w:val="00635A8C"/>
    <w:rsid w:val="00637080"/>
    <w:rsid w:val="00637702"/>
    <w:rsid w:val="00640B17"/>
    <w:rsid w:val="00652335"/>
    <w:rsid w:val="00655449"/>
    <w:rsid w:val="00670A2B"/>
    <w:rsid w:val="00673099"/>
    <w:rsid w:val="00691013"/>
    <w:rsid w:val="006911F4"/>
    <w:rsid w:val="0069662A"/>
    <w:rsid w:val="006B4061"/>
    <w:rsid w:val="006C01C2"/>
    <w:rsid w:val="006C31F9"/>
    <w:rsid w:val="006D57D2"/>
    <w:rsid w:val="006F0381"/>
    <w:rsid w:val="00710877"/>
    <w:rsid w:val="00716CA5"/>
    <w:rsid w:val="00724C77"/>
    <w:rsid w:val="00726660"/>
    <w:rsid w:val="00735071"/>
    <w:rsid w:val="00736A0A"/>
    <w:rsid w:val="00741646"/>
    <w:rsid w:val="0074208D"/>
    <w:rsid w:val="00756CF4"/>
    <w:rsid w:val="007629F0"/>
    <w:rsid w:val="00774F8F"/>
    <w:rsid w:val="00784335"/>
    <w:rsid w:val="00786CEC"/>
    <w:rsid w:val="00837EF4"/>
    <w:rsid w:val="0086092D"/>
    <w:rsid w:val="008677B3"/>
    <w:rsid w:val="00874F3A"/>
    <w:rsid w:val="00880DC8"/>
    <w:rsid w:val="008A3CB5"/>
    <w:rsid w:val="008C5038"/>
    <w:rsid w:val="008C626B"/>
    <w:rsid w:val="008E0F20"/>
    <w:rsid w:val="008E4E98"/>
    <w:rsid w:val="008F682C"/>
    <w:rsid w:val="00900F69"/>
    <w:rsid w:val="00921A53"/>
    <w:rsid w:val="00921BF7"/>
    <w:rsid w:val="009241B1"/>
    <w:rsid w:val="00926A62"/>
    <w:rsid w:val="009276B8"/>
    <w:rsid w:val="00935954"/>
    <w:rsid w:val="00967D88"/>
    <w:rsid w:val="009718FD"/>
    <w:rsid w:val="009752B4"/>
    <w:rsid w:val="00996C02"/>
    <w:rsid w:val="00997AB7"/>
    <w:rsid w:val="009A3138"/>
    <w:rsid w:val="009A5325"/>
    <w:rsid w:val="009A7014"/>
    <w:rsid w:val="009B417C"/>
    <w:rsid w:val="009B4AB7"/>
    <w:rsid w:val="009C408C"/>
    <w:rsid w:val="009C5147"/>
    <w:rsid w:val="009C7F0F"/>
    <w:rsid w:val="009D5105"/>
    <w:rsid w:val="009D7FC7"/>
    <w:rsid w:val="00A0439D"/>
    <w:rsid w:val="00A42170"/>
    <w:rsid w:val="00A45726"/>
    <w:rsid w:val="00A51A2A"/>
    <w:rsid w:val="00A57F1F"/>
    <w:rsid w:val="00A61FB1"/>
    <w:rsid w:val="00A73BDA"/>
    <w:rsid w:val="00A73D84"/>
    <w:rsid w:val="00AA41D6"/>
    <w:rsid w:val="00AD40F5"/>
    <w:rsid w:val="00AE78F8"/>
    <w:rsid w:val="00B050F9"/>
    <w:rsid w:val="00B52E7E"/>
    <w:rsid w:val="00B55141"/>
    <w:rsid w:val="00B567F9"/>
    <w:rsid w:val="00B638D2"/>
    <w:rsid w:val="00B72215"/>
    <w:rsid w:val="00B9290D"/>
    <w:rsid w:val="00B96ABB"/>
    <w:rsid w:val="00BB6735"/>
    <w:rsid w:val="00BC7478"/>
    <w:rsid w:val="00BF2193"/>
    <w:rsid w:val="00C013F6"/>
    <w:rsid w:val="00C12041"/>
    <w:rsid w:val="00C122F8"/>
    <w:rsid w:val="00C13615"/>
    <w:rsid w:val="00C15372"/>
    <w:rsid w:val="00C2166E"/>
    <w:rsid w:val="00C230BB"/>
    <w:rsid w:val="00C3026C"/>
    <w:rsid w:val="00C662A3"/>
    <w:rsid w:val="00C76D31"/>
    <w:rsid w:val="00C939CB"/>
    <w:rsid w:val="00CA698C"/>
    <w:rsid w:val="00CC1E42"/>
    <w:rsid w:val="00CD2C24"/>
    <w:rsid w:val="00CE1BB9"/>
    <w:rsid w:val="00D023E2"/>
    <w:rsid w:val="00D1477C"/>
    <w:rsid w:val="00D1545B"/>
    <w:rsid w:val="00D25E62"/>
    <w:rsid w:val="00D27FC2"/>
    <w:rsid w:val="00D32601"/>
    <w:rsid w:val="00D435A6"/>
    <w:rsid w:val="00D436F4"/>
    <w:rsid w:val="00D43B17"/>
    <w:rsid w:val="00D50F56"/>
    <w:rsid w:val="00D510A0"/>
    <w:rsid w:val="00D933F8"/>
    <w:rsid w:val="00D952DB"/>
    <w:rsid w:val="00DA52A9"/>
    <w:rsid w:val="00DB7E77"/>
    <w:rsid w:val="00DF66BF"/>
    <w:rsid w:val="00E03A7A"/>
    <w:rsid w:val="00E073E2"/>
    <w:rsid w:val="00E1056D"/>
    <w:rsid w:val="00E136CF"/>
    <w:rsid w:val="00E16ADF"/>
    <w:rsid w:val="00E3714F"/>
    <w:rsid w:val="00E41BDB"/>
    <w:rsid w:val="00E521F4"/>
    <w:rsid w:val="00E52C50"/>
    <w:rsid w:val="00E601EE"/>
    <w:rsid w:val="00E70197"/>
    <w:rsid w:val="00E7701F"/>
    <w:rsid w:val="00E907F6"/>
    <w:rsid w:val="00E92A6E"/>
    <w:rsid w:val="00E92CE8"/>
    <w:rsid w:val="00EC6FB8"/>
    <w:rsid w:val="00EE4CD2"/>
    <w:rsid w:val="00EE6A09"/>
    <w:rsid w:val="00EF2C69"/>
    <w:rsid w:val="00EF2D4E"/>
    <w:rsid w:val="00EF2F6F"/>
    <w:rsid w:val="00F00B62"/>
    <w:rsid w:val="00F2641D"/>
    <w:rsid w:val="00F42C8F"/>
    <w:rsid w:val="00F43256"/>
    <w:rsid w:val="00F4489C"/>
    <w:rsid w:val="00F500EA"/>
    <w:rsid w:val="00F553FF"/>
    <w:rsid w:val="00F65797"/>
    <w:rsid w:val="00F77663"/>
    <w:rsid w:val="00F841DF"/>
    <w:rsid w:val="00FC5016"/>
    <w:rsid w:val="00FE50D3"/>
    <w:rsid w:val="00FE5620"/>
    <w:rsid w:val="00FE6FD0"/>
    <w:rsid w:val="00FE734F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09013"/>
  <w15:chartTrackingRefBased/>
  <w15:docId w15:val="{340C50C8-94AE-4483-8FF4-890A6890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3F8"/>
    <w:pPr>
      <w:spacing w:after="200" w:line="276" w:lineRule="auto"/>
    </w:pPr>
    <w:rPr>
      <w:sz w:val="22"/>
      <w:szCs w:val="22"/>
      <w:lang w:val="it-IT" w:eastAsia="en-US"/>
    </w:rPr>
  </w:style>
  <w:style w:type="paragraph" w:styleId="Ttulo1">
    <w:name w:val="heading 1"/>
    <w:basedOn w:val="Normal"/>
    <w:next w:val="Normal"/>
    <w:link w:val="Ttulo1Car"/>
    <w:qFormat/>
    <w:rsid w:val="00A42170"/>
    <w:pPr>
      <w:spacing w:after="0" w:line="240" w:lineRule="auto"/>
      <w:outlineLvl w:val="0"/>
    </w:pPr>
    <w:rPr>
      <w:rFonts w:ascii="Arial" w:eastAsia="Times New Roman" w:hAnsi="Arial"/>
      <w:b/>
      <w:sz w:val="24"/>
      <w:szCs w:val="24"/>
      <w:lang w:val="en-GB" w:eastAsia="en-GB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36A0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foelenco1">
    <w:name w:val="Paragrafo elenco1"/>
    <w:basedOn w:val="Normal"/>
    <w:uiPriority w:val="34"/>
    <w:qFormat/>
    <w:rsid w:val="00223ADF"/>
    <w:pPr>
      <w:ind w:left="720"/>
      <w:contextualSpacing/>
    </w:pPr>
  </w:style>
  <w:style w:type="paragraph" w:styleId="Encabezado">
    <w:name w:val="header"/>
    <w:basedOn w:val="Normal"/>
    <w:link w:val="EncabezadoCar"/>
    <w:rsid w:val="00D25E6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EncabezadoCar">
    <w:name w:val="Encabezado Car"/>
    <w:link w:val="Encabezado"/>
    <w:locked/>
    <w:rsid w:val="00D25E62"/>
    <w:rPr>
      <w:rFonts w:eastAsia="Calibri"/>
      <w:sz w:val="24"/>
      <w:szCs w:val="24"/>
      <w:lang w:val="it-IT" w:eastAsia="it-IT" w:bidi="ar-SA"/>
    </w:rPr>
  </w:style>
  <w:style w:type="paragraph" w:styleId="Piedepgina">
    <w:name w:val="footer"/>
    <w:basedOn w:val="Normal"/>
    <w:rsid w:val="00D25E62"/>
    <w:pPr>
      <w:tabs>
        <w:tab w:val="center" w:pos="4819"/>
        <w:tab w:val="right" w:pos="9638"/>
      </w:tabs>
    </w:pPr>
  </w:style>
  <w:style w:type="paragraph" w:styleId="Textodeglobo">
    <w:name w:val="Balloon Text"/>
    <w:basedOn w:val="Normal"/>
    <w:semiHidden/>
    <w:rsid w:val="003E08BC"/>
    <w:rPr>
      <w:rFonts w:ascii="Tahoma" w:hAnsi="Tahoma" w:cs="Tahoma"/>
      <w:sz w:val="16"/>
      <w:szCs w:val="16"/>
    </w:rPr>
  </w:style>
  <w:style w:type="character" w:styleId="Hipervnculo">
    <w:name w:val="Hyperlink"/>
    <w:rsid w:val="00421D2A"/>
    <w:rPr>
      <w:color w:val="0000FF"/>
      <w:u w:val="single"/>
    </w:rPr>
  </w:style>
  <w:style w:type="table" w:styleId="Tablaconcuadrcula">
    <w:name w:val="Table Grid"/>
    <w:basedOn w:val="Tablanormal"/>
    <w:rsid w:val="00EF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size-12">
    <w:name w:val="text-size-12"/>
    <w:basedOn w:val="Normal"/>
    <w:rsid w:val="00605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A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Ttulo1Car">
    <w:name w:val="Título 1 Car"/>
    <w:link w:val="Ttulo1"/>
    <w:rsid w:val="00A42170"/>
    <w:rPr>
      <w:rFonts w:ascii="Arial" w:eastAsia="Times New Roman" w:hAnsi="Arial"/>
      <w:b/>
      <w:sz w:val="24"/>
      <w:szCs w:val="24"/>
      <w:lang w:val="en-GB" w:eastAsia="en-GB"/>
    </w:rPr>
  </w:style>
  <w:style w:type="character" w:customStyle="1" w:styleId="Ttulo2Car">
    <w:name w:val="Título 2 Car"/>
    <w:link w:val="Ttulo2"/>
    <w:semiHidden/>
    <w:rsid w:val="00736A0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996C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 w:eastAsia="it-IT"/>
    </w:rPr>
  </w:style>
  <w:style w:type="character" w:styleId="Textoennegrita">
    <w:name w:val="Strong"/>
    <w:uiPriority w:val="22"/>
    <w:qFormat/>
    <w:rsid w:val="00497450"/>
    <w:rPr>
      <w:b/>
      <w:bCs/>
    </w:rPr>
  </w:style>
  <w:style w:type="character" w:styleId="nfasis">
    <w:name w:val="Emphasis"/>
    <w:uiPriority w:val="20"/>
    <w:qFormat/>
    <w:rsid w:val="009241B1"/>
    <w:rPr>
      <w:i/>
      <w:iCs/>
    </w:rPr>
  </w:style>
  <w:style w:type="character" w:styleId="Textodelmarcadordeposicin">
    <w:name w:val="Placeholder Text"/>
    <w:uiPriority w:val="99"/>
    <w:semiHidden/>
    <w:rsid w:val="002926AE"/>
    <w:rPr>
      <w:color w:val="808080"/>
    </w:rPr>
  </w:style>
  <w:style w:type="character" w:styleId="Mencinsinresolver">
    <w:name w:val="Unresolved Mention"/>
    <w:uiPriority w:val="99"/>
    <w:semiHidden/>
    <w:unhideWhenUsed/>
    <w:rsid w:val="00185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tools.com/pages/article/newPPM_88.htm" TargetMode="External"/><Relationship Id="rId13" Type="http://schemas.openxmlformats.org/officeDocument/2006/relationships/hyperlink" Target="https://www.collinsdictionary.com/dictionary/english/try" TargetMode="External"/><Relationship Id="rId18" Type="http://schemas.openxmlformats.org/officeDocument/2006/relationships/hyperlink" Target="https://www.productplan.com/glossary/stakeholder-analysis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Creativity_technique" TargetMode="External"/><Relationship Id="rId17" Type="http://schemas.openxmlformats.org/officeDocument/2006/relationships/hyperlink" Target="https://www.mindtools.com/pages/article/newPPM_08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llinsdictionary.com/dictionary/english/activity" TargetMode="External"/><Relationship Id="rId20" Type="http://schemas.openxmlformats.org/officeDocument/2006/relationships/hyperlink" Target="https://www.nnaac.org/5_ways_to_use_social_media_more_effectivel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llinsdictionary.com/dictionary/english/migh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helpguide.org/articles/relationships-communication/effective-communication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collinsdictionary.com/dictionary/english/mee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BD05-6BB6-40CA-BC59-D1FC16D6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6879</TotalTime>
  <Pages>8</Pages>
  <Words>1904</Words>
  <Characters>10477</Characters>
  <Application>Microsoft Office Word</Application>
  <DocSecurity>0</DocSecurity>
  <Lines>87</Lines>
  <Paragraphs>24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EKWALS  logo</vt:lpstr>
      <vt:lpstr>EKWALS  logo</vt:lpstr>
      <vt:lpstr>EKWALS  logo</vt:lpstr>
    </vt:vector>
  </TitlesOfParts>
  <Company/>
  <LinksUpToDate>false</LinksUpToDate>
  <CharactersWithSpaces>12357</CharactersWithSpaces>
  <SharedDoc>false</SharedDoc>
  <HLinks>
    <vt:vector size="48" baseType="variant">
      <vt:variant>
        <vt:i4>4653137</vt:i4>
      </vt:variant>
      <vt:variant>
        <vt:i4>24</vt:i4>
      </vt:variant>
      <vt:variant>
        <vt:i4>0</vt:i4>
      </vt:variant>
      <vt:variant>
        <vt:i4>5</vt:i4>
      </vt:variant>
      <vt:variant>
        <vt:lpwstr>https://www.collinsdictionary.com/dictionary/english/activity</vt:lpwstr>
      </vt:variant>
      <vt:variant>
        <vt:lpwstr/>
      </vt:variant>
      <vt:variant>
        <vt:i4>5767261</vt:i4>
      </vt:variant>
      <vt:variant>
        <vt:i4>21</vt:i4>
      </vt:variant>
      <vt:variant>
        <vt:i4>0</vt:i4>
      </vt:variant>
      <vt:variant>
        <vt:i4>5</vt:i4>
      </vt:variant>
      <vt:variant>
        <vt:lpwstr>https://www.collinsdictionary.com/dictionary/english/job</vt:lpwstr>
      </vt:variant>
      <vt:variant>
        <vt:lpwstr/>
      </vt:variant>
      <vt:variant>
        <vt:i4>3473447</vt:i4>
      </vt:variant>
      <vt:variant>
        <vt:i4>18</vt:i4>
      </vt:variant>
      <vt:variant>
        <vt:i4>0</vt:i4>
      </vt:variant>
      <vt:variant>
        <vt:i4>5</vt:i4>
      </vt:variant>
      <vt:variant>
        <vt:lpwstr>https://www.collinsdictionary.com/dictionary/english/useful</vt:lpwstr>
      </vt:variant>
      <vt:variant>
        <vt:lpwstr/>
      </vt:variant>
      <vt:variant>
        <vt:i4>3014707</vt:i4>
      </vt:variant>
      <vt:variant>
        <vt:i4>15</vt:i4>
      </vt:variant>
      <vt:variant>
        <vt:i4>0</vt:i4>
      </vt:variant>
      <vt:variant>
        <vt:i4>5</vt:i4>
      </vt:variant>
      <vt:variant>
        <vt:lpwstr>https://www.collinsdictionary.com/dictionary/english/might</vt:lpwstr>
      </vt:variant>
      <vt:variant>
        <vt:lpwstr/>
      </vt:variant>
      <vt:variant>
        <vt:i4>5767255</vt:i4>
      </vt:variant>
      <vt:variant>
        <vt:i4>12</vt:i4>
      </vt:variant>
      <vt:variant>
        <vt:i4>0</vt:i4>
      </vt:variant>
      <vt:variant>
        <vt:i4>5</vt:i4>
      </vt:variant>
      <vt:variant>
        <vt:lpwstr>https://www.collinsdictionary.com/dictionary/english/meet</vt:lpwstr>
      </vt:variant>
      <vt:variant>
        <vt:lpwstr/>
      </vt:variant>
      <vt:variant>
        <vt:i4>6094912</vt:i4>
      </vt:variant>
      <vt:variant>
        <vt:i4>9</vt:i4>
      </vt:variant>
      <vt:variant>
        <vt:i4>0</vt:i4>
      </vt:variant>
      <vt:variant>
        <vt:i4>5</vt:i4>
      </vt:variant>
      <vt:variant>
        <vt:lpwstr>https://www.collinsdictionary.com/dictionary/english/try</vt:lpwstr>
      </vt:variant>
      <vt:variant>
        <vt:lpwstr/>
      </vt:variant>
      <vt:variant>
        <vt:i4>2752586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https://en.wikipedia.org/wiki/Creativity_technique</vt:lpwstr>
      </vt:variant>
      <vt:variant>
        <vt:lpwstr/>
      </vt:variant>
      <vt:variant>
        <vt:i4>4259892</vt:i4>
      </vt:variant>
      <vt:variant>
        <vt:i4>0</vt:i4>
      </vt:variant>
      <vt:variant>
        <vt:i4>0</vt:i4>
      </vt:variant>
      <vt:variant>
        <vt:i4>5</vt:i4>
      </vt:variant>
      <vt:variant>
        <vt:lpwstr>https://www.mindtools.com/pages/article/newPPM_88.htm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EKWALS  logo</dc:title>
  <dc:subject/>
  <dc:creator>Hp</dc:creator>
  <cp:keywords/>
  <dc:description/>
  <cp:lastModifiedBy>Monia Coppola</cp:lastModifiedBy>
  <cp:revision>51</cp:revision>
  <cp:lastPrinted>2012-05-07T08:59:00Z</cp:lastPrinted>
  <dcterms:created xsi:type="dcterms:W3CDTF">2022-01-07T07:48:00Z</dcterms:created>
  <dcterms:modified xsi:type="dcterms:W3CDTF">2022-06-02T08:23:00Z</dcterms:modified>
</cp:coreProperties>
</file>